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00F" w:rsidRDefault="007E100F" w:rsidP="00D572A2">
      <w:pPr>
        <w:ind w:left="-284"/>
        <w:rPr>
          <w:rFonts w:ascii="Sakkal Majalla" w:eastAsia="SimSun" w:hAnsi="Sakkal Majalla" w:cs="Sakkal Majalla"/>
          <w:b/>
          <w:bCs/>
          <w:sz w:val="32"/>
          <w:szCs w:val="32"/>
          <w:u w:val="single"/>
          <w:rtl/>
          <w:lang w:eastAsia="zh-CN"/>
        </w:rPr>
      </w:pPr>
    </w:p>
    <w:p w:rsidR="00E60FE0" w:rsidRDefault="006D12A4" w:rsidP="00B43ED1">
      <w:pPr>
        <w:ind w:left="-284"/>
        <w:jc w:val="center"/>
        <w:rPr>
          <w:rFonts w:ascii="Sakkal Majalla" w:eastAsia="SimSun" w:hAnsi="Sakkal Majalla" w:cs="Sakkal Majalla"/>
          <w:b/>
          <w:bCs/>
          <w:sz w:val="44"/>
          <w:szCs w:val="44"/>
          <w:rtl/>
          <w:lang w:eastAsia="zh-CN"/>
        </w:rPr>
      </w:pPr>
      <w:r>
        <w:rPr>
          <w:rFonts w:ascii="Sakkal Majalla" w:eastAsia="SimSun" w:hAnsi="Sakkal Majalla" w:cs="Sakkal Majalla" w:hint="cs"/>
          <w:b/>
          <w:bCs/>
          <w:sz w:val="44"/>
          <w:szCs w:val="44"/>
          <w:rtl/>
          <w:lang w:eastAsia="zh-CN"/>
        </w:rPr>
        <w:t>المقرأة الإلكترونية</w:t>
      </w:r>
    </w:p>
    <w:p w:rsidR="00B43ED1" w:rsidRDefault="00B43ED1" w:rsidP="00B43ED1">
      <w:pPr>
        <w:ind w:left="-284"/>
        <w:jc w:val="center"/>
        <w:rPr>
          <w:rFonts w:ascii="Sakkal Majalla" w:eastAsia="SimSun" w:hAnsi="Sakkal Majalla" w:cs="Sakkal Majalla"/>
          <w:b/>
          <w:bCs/>
          <w:sz w:val="44"/>
          <w:szCs w:val="44"/>
          <w:rtl/>
          <w:lang w:eastAsia="zh-CN"/>
        </w:rPr>
      </w:pPr>
    </w:p>
    <w:p w:rsidR="00B43ED1" w:rsidRPr="000F6D53" w:rsidRDefault="00B43ED1" w:rsidP="00B43ED1">
      <w:pPr>
        <w:ind w:left="-284"/>
        <w:rPr>
          <w:rFonts w:ascii="Sakkal Majalla" w:eastAsia="SimSun" w:hAnsi="Sakkal Majalla" w:cs="Sakkal Majalla"/>
          <w:b/>
          <w:bCs/>
          <w:color w:val="92D050"/>
          <w:sz w:val="44"/>
          <w:szCs w:val="44"/>
          <w:rtl/>
          <w:lang w:eastAsia="zh-CN"/>
        </w:rPr>
      </w:pPr>
      <w:r w:rsidRPr="000F6D53">
        <w:rPr>
          <w:rFonts w:ascii="Sakkal Majalla" w:eastAsia="SimSun" w:hAnsi="Sakkal Majalla" w:cs="Sakkal Majalla" w:hint="cs"/>
          <w:b/>
          <w:bCs/>
          <w:color w:val="92D050"/>
          <w:sz w:val="44"/>
          <w:szCs w:val="44"/>
          <w:rtl/>
          <w:lang w:eastAsia="zh-CN"/>
        </w:rPr>
        <w:t>التعريف بالبرنامج:</w:t>
      </w:r>
    </w:p>
    <w:p w:rsidR="00216F58" w:rsidRPr="00216F58" w:rsidRDefault="00216F58" w:rsidP="00CC0917">
      <w:pPr>
        <w:pBdr>
          <w:top w:val="nil"/>
          <w:left w:val="nil"/>
          <w:bottom w:val="nil"/>
          <w:right w:val="nil"/>
          <w:between w:val="nil"/>
        </w:pBdr>
        <w:jc w:val="both"/>
        <w:rPr>
          <w:rFonts w:ascii="Sakkal Majalla" w:eastAsia="Tajawal" w:hAnsi="Sakkal Majalla" w:cs="Sakkal Majalla"/>
          <w:b/>
          <w:bCs/>
          <w:sz w:val="28"/>
          <w:szCs w:val="28"/>
          <w:rtl/>
        </w:rPr>
      </w:pPr>
      <w:r w:rsidRPr="00216F58">
        <w:rPr>
          <w:rFonts w:ascii="Sakkal Majalla" w:eastAsia="Tajawal" w:hAnsi="Sakkal Majalla" w:cs="Sakkal Majalla"/>
          <w:b/>
          <w:bCs/>
          <w:sz w:val="28"/>
          <w:szCs w:val="28"/>
          <w:rtl/>
        </w:rPr>
        <w:t xml:space="preserve">انطلقت مقرأة الراجحي الإلكترونية في شهر شعبان من عام 1434هـ، حرصاً من القائمين على العمل، في تعظيم أثر الوقف وأجر العاملين عليه، وإيصال النفع ورسالة الإسلام والقرآن لأوسع نطاق ممكن، ولندرة برامج تعليم القرآن الإلكترونية آنذاك، ولحاجة المسلمين لتعلم القرآن الكريم الدائمة، خاصةً من هم خارج العالم الإسلامي، وقد كان انطلاقها بطاقة استيعابية </w:t>
      </w:r>
      <w:proofErr w:type="gramStart"/>
      <w:r w:rsidR="00CC0917">
        <w:rPr>
          <w:rFonts w:ascii="Sakkal Majalla" w:eastAsia="Tajawal" w:hAnsi="Sakkal Majalla" w:cs="Sakkal Majalla" w:hint="cs"/>
          <w:b/>
          <w:bCs/>
          <w:sz w:val="28"/>
          <w:szCs w:val="28"/>
          <w:rtl/>
        </w:rPr>
        <w:t>تقدر  بـ</w:t>
      </w:r>
      <w:proofErr w:type="gramEnd"/>
      <w:r w:rsidR="00CC0917">
        <w:rPr>
          <w:rFonts w:ascii="Sakkal Majalla" w:eastAsia="Tajawal" w:hAnsi="Sakkal Majalla" w:cs="Sakkal Majalla" w:hint="cs"/>
          <w:b/>
          <w:bCs/>
          <w:sz w:val="28"/>
          <w:szCs w:val="28"/>
          <w:rtl/>
        </w:rPr>
        <w:t xml:space="preserve">140 </w:t>
      </w:r>
      <w:r w:rsidRPr="00216F58">
        <w:rPr>
          <w:rFonts w:ascii="Sakkal Majalla" w:eastAsia="Tajawal" w:hAnsi="Sakkal Majalla" w:cs="Sakkal Majalla"/>
          <w:b/>
          <w:bCs/>
          <w:sz w:val="28"/>
          <w:szCs w:val="28"/>
          <w:rtl/>
        </w:rPr>
        <w:t xml:space="preserve"> طالبًا موزعين على 7 حلقات جميعها رجالية.</w:t>
      </w:r>
    </w:p>
    <w:p w:rsidR="00216F58" w:rsidRPr="00216F58" w:rsidRDefault="00216F58" w:rsidP="00216F58">
      <w:pPr>
        <w:pBdr>
          <w:top w:val="nil"/>
          <w:left w:val="nil"/>
          <w:bottom w:val="nil"/>
          <w:right w:val="nil"/>
          <w:between w:val="nil"/>
        </w:pBdr>
        <w:jc w:val="both"/>
        <w:rPr>
          <w:rFonts w:ascii="Sakkal Majalla" w:eastAsia="Tajawal" w:hAnsi="Sakkal Majalla" w:cs="Sakkal Majalla"/>
          <w:b/>
          <w:bCs/>
          <w:sz w:val="28"/>
          <w:szCs w:val="28"/>
          <w:rtl/>
        </w:rPr>
      </w:pPr>
      <w:r w:rsidRPr="00216F58">
        <w:rPr>
          <w:rFonts w:ascii="Sakkal Majalla" w:eastAsia="Tajawal" w:hAnsi="Sakkal Majalla" w:cs="Sakkal Majalla"/>
          <w:b/>
          <w:bCs/>
          <w:sz w:val="28"/>
          <w:szCs w:val="28"/>
          <w:rtl/>
        </w:rPr>
        <w:t>ومع مرور السنوات العشر الماضية، توسعت المقرأة لتصل إلى طاقة استيعابية تقدر بـ 1,115 طالب وطالبة موزعين على 54 حلقة.</w:t>
      </w:r>
    </w:p>
    <w:p w:rsidR="00B43ED1" w:rsidRPr="00E317F3" w:rsidRDefault="00B43ED1" w:rsidP="00B43ED1">
      <w:pPr>
        <w:ind w:left="-284"/>
        <w:rPr>
          <w:rFonts w:ascii="Sakkal Majalla" w:eastAsia="SimSun" w:hAnsi="Sakkal Majalla" w:cs="Sakkal Majalla"/>
          <w:b/>
          <w:bCs/>
          <w:color w:val="92D050"/>
          <w:sz w:val="44"/>
          <w:szCs w:val="44"/>
          <w:rtl/>
          <w:lang w:eastAsia="zh-CN"/>
        </w:rPr>
      </w:pPr>
      <w:r w:rsidRPr="00E317F3">
        <w:rPr>
          <w:rFonts w:ascii="Sakkal Majalla" w:eastAsia="SimSun" w:hAnsi="Sakkal Majalla" w:cs="Sakkal Majalla" w:hint="cs"/>
          <w:b/>
          <w:bCs/>
          <w:color w:val="92D050"/>
          <w:sz w:val="44"/>
          <w:szCs w:val="44"/>
          <w:rtl/>
          <w:lang w:eastAsia="zh-CN"/>
        </w:rPr>
        <w:t>الفئة المستهدفة:</w:t>
      </w:r>
    </w:p>
    <w:p w:rsidR="00E317F3" w:rsidRDefault="00E317F3" w:rsidP="00990B08">
      <w:pPr>
        <w:rPr>
          <w:rFonts w:ascii="Sakkal Majalla" w:eastAsia="SimSun" w:hAnsi="Sakkal Majalla" w:cs="Sakkal Majalla"/>
          <w:b/>
          <w:bCs/>
          <w:sz w:val="44"/>
          <w:szCs w:val="44"/>
          <w:rtl/>
          <w:lang w:eastAsia="zh-CN"/>
        </w:rPr>
      </w:pPr>
      <w:r>
        <w:rPr>
          <w:rFonts w:ascii="Sakkal Majalla" w:eastAsia="SimSun" w:hAnsi="Sakkal Majalla" w:cs="Sakkal Majalla" w:hint="cs"/>
          <w:b/>
          <w:bCs/>
          <w:sz w:val="44"/>
          <w:szCs w:val="44"/>
          <w:rtl/>
          <w:lang w:eastAsia="zh-CN"/>
        </w:rPr>
        <w:t>عموم المسلمين</w:t>
      </w:r>
    </w:p>
    <w:p w:rsidR="00990B08" w:rsidRPr="000F6D53" w:rsidRDefault="00990B08" w:rsidP="00990B08">
      <w:pPr>
        <w:rPr>
          <w:rFonts w:ascii="Sakkal Majalla" w:eastAsia="SimSun" w:hAnsi="Sakkal Majalla" w:cs="Sakkal Majalla"/>
          <w:b/>
          <w:bCs/>
          <w:color w:val="92D050"/>
          <w:sz w:val="44"/>
          <w:szCs w:val="44"/>
          <w:rtl/>
          <w:lang w:eastAsia="zh-CN"/>
        </w:rPr>
      </w:pPr>
      <w:r w:rsidRPr="000F6D53">
        <w:rPr>
          <w:rFonts w:ascii="Sakkal Majalla" w:eastAsia="SimSun" w:hAnsi="Sakkal Majalla" w:cs="Sakkal Majalla" w:hint="cs"/>
          <w:b/>
          <w:bCs/>
          <w:color w:val="92D050"/>
          <w:sz w:val="44"/>
          <w:szCs w:val="44"/>
          <w:rtl/>
          <w:lang w:eastAsia="zh-CN"/>
        </w:rPr>
        <w:t xml:space="preserve">أهداف </w:t>
      </w:r>
      <w:proofErr w:type="gramStart"/>
      <w:r w:rsidRPr="000F6D53">
        <w:rPr>
          <w:rFonts w:ascii="Sakkal Majalla" w:eastAsia="SimSun" w:hAnsi="Sakkal Majalla" w:cs="Sakkal Majalla" w:hint="cs"/>
          <w:b/>
          <w:bCs/>
          <w:color w:val="92D050"/>
          <w:sz w:val="44"/>
          <w:szCs w:val="44"/>
          <w:rtl/>
          <w:lang w:eastAsia="zh-CN"/>
        </w:rPr>
        <w:t>البرنامج :</w:t>
      </w:r>
      <w:proofErr w:type="gramEnd"/>
    </w:p>
    <w:p w:rsidR="00990B08" w:rsidRPr="006D12A4" w:rsidRDefault="006D12A4" w:rsidP="00990B08">
      <w:pPr>
        <w:ind w:left="-284"/>
        <w:rPr>
          <w:rFonts w:ascii="Sakkal Majalla" w:eastAsia="SimSun" w:hAnsi="Sakkal Majalla" w:cs="Sakkal Majalla"/>
          <w:b/>
          <w:bCs/>
          <w:sz w:val="56"/>
          <w:szCs w:val="56"/>
          <w:rtl/>
          <w:lang w:eastAsia="zh-CN"/>
        </w:rPr>
      </w:pPr>
      <w:r>
        <w:rPr>
          <w:rFonts w:ascii="Sakkal Majalla" w:eastAsia="Tajawal" w:hAnsi="Sakkal Majalla" w:cs="Sakkal Majalla" w:hint="cs"/>
          <w:b/>
          <w:bCs/>
          <w:sz w:val="36"/>
          <w:szCs w:val="36"/>
          <w:rtl/>
        </w:rPr>
        <w:t>-</w:t>
      </w:r>
      <w:r w:rsidRPr="006D12A4">
        <w:rPr>
          <w:rFonts w:ascii="Sakkal Majalla" w:eastAsia="Tajawal" w:hAnsi="Sakkal Majalla" w:cs="Sakkal Majalla"/>
          <w:b/>
          <w:bCs/>
          <w:sz w:val="36"/>
          <w:szCs w:val="36"/>
          <w:rtl/>
        </w:rPr>
        <w:t>تحقيق مقصد الواقف وتعظيم أجره</w:t>
      </w:r>
    </w:p>
    <w:p w:rsidR="006D12A4" w:rsidRPr="006D12A4" w:rsidRDefault="006D12A4" w:rsidP="00990B08">
      <w:pPr>
        <w:ind w:left="-284"/>
        <w:rPr>
          <w:rFonts w:ascii="Sakkal Majalla" w:eastAsia="SimSun" w:hAnsi="Sakkal Majalla" w:cs="Sakkal Majalla"/>
          <w:b/>
          <w:bCs/>
          <w:sz w:val="56"/>
          <w:szCs w:val="56"/>
          <w:rtl/>
          <w:lang w:eastAsia="zh-CN"/>
        </w:rPr>
      </w:pPr>
      <w:r>
        <w:rPr>
          <w:rFonts w:ascii="Sakkal Majalla" w:eastAsia="Tajawal" w:hAnsi="Sakkal Majalla" w:cs="Sakkal Majalla" w:hint="cs"/>
          <w:b/>
          <w:bCs/>
          <w:sz w:val="36"/>
          <w:szCs w:val="36"/>
          <w:rtl/>
        </w:rPr>
        <w:t>-</w:t>
      </w:r>
      <w:r w:rsidRPr="006D12A4">
        <w:rPr>
          <w:rFonts w:ascii="Sakkal Majalla" w:eastAsia="Tajawal" w:hAnsi="Sakkal Majalla" w:cs="Sakkal Majalla"/>
          <w:b/>
          <w:bCs/>
          <w:sz w:val="36"/>
          <w:szCs w:val="36"/>
          <w:rtl/>
        </w:rPr>
        <w:t>تعليم كتاب الله وإحياؤه في الأمة</w:t>
      </w:r>
    </w:p>
    <w:p w:rsidR="006D12A4" w:rsidRPr="006D12A4" w:rsidRDefault="006D12A4" w:rsidP="00990B08">
      <w:pPr>
        <w:ind w:left="-284"/>
        <w:rPr>
          <w:rFonts w:ascii="Sakkal Majalla" w:eastAsia="SimSun" w:hAnsi="Sakkal Majalla" w:cs="Sakkal Majalla"/>
          <w:b/>
          <w:bCs/>
          <w:sz w:val="56"/>
          <w:szCs w:val="56"/>
          <w:rtl/>
          <w:lang w:eastAsia="zh-CN"/>
        </w:rPr>
      </w:pPr>
      <w:r>
        <w:rPr>
          <w:rFonts w:ascii="Sakkal Majalla" w:eastAsia="Tajawal" w:hAnsi="Sakkal Majalla" w:cs="Sakkal Majalla" w:hint="cs"/>
          <w:b/>
          <w:bCs/>
          <w:sz w:val="36"/>
          <w:szCs w:val="36"/>
          <w:rtl/>
        </w:rPr>
        <w:t>-</w:t>
      </w:r>
      <w:r w:rsidRPr="006D12A4">
        <w:rPr>
          <w:rFonts w:ascii="Sakkal Majalla" w:eastAsia="Tajawal" w:hAnsi="Sakkal Majalla" w:cs="Sakkal Majalla"/>
          <w:b/>
          <w:bCs/>
          <w:sz w:val="36"/>
          <w:szCs w:val="36"/>
          <w:rtl/>
        </w:rPr>
        <w:t>إنشاء بيئة افتراضية تقنية مميزة</w:t>
      </w:r>
    </w:p>
    <w:p w:rsidR="006D12A4" w:rsidRPr="006D12A4" w:rsidRDefault="006D12A4" w:rsidP="00990B08">
      <w:pPr>
        <w:ind w:left="-284"/>
        <w:rPr>
          <w:rFonts w:ascii="Sakkal Majalla" w:eastAsia="SimSun" w:hAnsi="Sakkal Majalla" w:cs="Sakkal Majalla"/>
          <w:b/>
          <w:bCs/>
          <w:sz w:val="56"/>
          <w:szCs w:val="56"/>
          <w:rtl/>
          <w:lang w:eastAsia="zh-CN"/>
        </w:rPr>
      </w:pPr>
      <w:r>
        <w:rPr>
          <w:rFonts w:ascii="Sakkal Majalla" w:eastAsia="Tajawal" w:hAnsi="Sakkal Majalla" w:cs="Sakkal Majalla" w:hint="cs"/>
          <w:b/>
          <w:bCs/>
          <w:sz w:val="36"/>
          <w:szCs w:val="36"/>
          <w:rtl/>
        </w:rPr>
        <w:t>-</w:t>
      </w:r>
      <w:r w:rsidRPr="006D12A4">
        <w:rPr>
          <w:rFonts w:ascii="Sakkal Majalla" w:eastAsia="Tajawal" w:hAnsi="Sakkal Majalla" w:cs="Sakkal Majalla"/>
          <w:b/>
          <w:bCs/>
          <w:sz w:val="36"/>
          <w:szCs w:val="36"/>
          <w:rtl/>
        </w:rPr>
        <w:t>تخريج حفاظ لكت</w:t>
      </w:r>
      <w:r w:rsidRPr="006D12A4">
        <w:rPr>
          <w:rFonts w:ascii="Sakkal Majalla" w:eastAsia="Tajawal" w:hAnsi="Sakkal Majalla" w:cs="Sakkal Majalla" w:hint="cs"/>
          <w:b/>
          <w:bCs/>
          <w:sz w:val="36"/>
          <w:szCs w:val="36"/>
          <w:rtl/>
        </w:rPr>
        <w:t>ا</w:t>
      </w:r>
      <w:r w:rsidRPr="006D12A4">
        <w:rPr>
          <w:rFonts w:ascii="Sakkal Majalla" w:eastAsia="Tajawal" w:hAnsi="Sakkal Majalla" w:cs="Sakkal Majalla"/>
          <w:b/>
          <w:bCs/>
          <w:sz w:val="36"/>
          <w:szCs w:val="36"/>
          <w:rtl/>
        </w:rPr>
        <w:t>ب الله</w:t>
      </w:r>
    </w:p>
    <w:p w:rsidR="00B43ED1" w:rsidRPr="000F6D53" w:rsidRDefault="00B43ED1" w:rsidP="00990B08">
      <w:pPr>
        <w:ind w:left="-284"/>
        <w:rPr>
          <w:rFonts w:ascii="Sakkal Majalla" w:eastAsia="SimSun" w:hAnsi="Sakkal Majalla" w:cs="Sakkal Majalla"/>
          <w:b/>
          <w:bCs/>
          <w:color w:val="92D050"/>
          <w:sz w:val="44"/>
          <w:szCs w:val="44"/>
          <w:rtl/>
          <w:lang w:eastAsia="zh-CN"/>
        </w:rPr>
      </w:pPr>
      <w:r w:rsidRPr="000F6D53">
        <w:rPr>
          <w:rFonts w:ascii="Sakkal Majalla" w:eastAsia="SimSun" w:hAnsi="Sakkal Majalla" w:cs="Sakkal Majalla" w:hint="cs"/>
          <w:b/>
          <w:bCs/>
          <w:color w:val="92D050"/>
          <w:sz w:val="44"/>
          <w:szCs w:val="44"/>
          <w:rtl/>
          <w:lang w:eastAsia="zh-CN"/>
        </w:rPr>
        <w:t>منهجية البرنامج:</w:t>
      </w:r>
    </w:p>
    <w:p w:rsidR="002F2E97" w:rsidRPr="00216F58" w:rsidRDefault="00216F58" w:rsidP="005E159D">
      <w:pPr>
        <w:pBdr>
          <w:top w:val="nil"/>
          <w:left w:val="nil"/>
          <w:bottom w:val="nil"/>
          <w:right w:val="nil"/>
          <w:between w:val="nil"/>
        </w:pBdr>
        <w:jc w:val="both"/>
        <w:rPr>
          <w:rFonts w:ascii="Sakkal Majalla" w:eastAsia="Tajawal" w:hAnsi="Sakkal Majalla" w:cs="Sakkal Majalla"/>
          <w:b/>
          <w:bCs/>
          <w:sz w:val="32"/>
          <w:szCs w:val="32"/>
        </w:rPr>
      </w:pPr>
      <w:r w:rsidRPr="00216F58">
        <w:rPr>
          <w:rFonts w:ascii="Sakkal Majalla" w:eastAsia="Tajawal" w:hAnsi="Sakkal Majalla" w:cs="Sakkal Majalla" w:hint="cs"/>
          <w:b/>
          <w:bCs/>
          <w:sz w:val="32"/>
          <w:szCs w:val="32"/>
          <w:rtl/>
        </w:rPr>
        <w:t>تح</w:t>
      </w:r>
      <w:r>
        <w:rPr>
          <w:rFonts w:ascii="Sakkal Majalla" w:eastAsia="Tajawal" w:hAnsi="Sakkal Majalla" w:cs="Sakkal Majalla" w:hint="cs"/>
          <w:b/>
          <w:bCs/>
          <w:sz w:val="32"/>
          <w:szCs w:val="32"/>
          <w:rtl/>
        </w:rPr>
        <w:t>ت</w:t>
      </w:r>
      <w:r w:rsidRPr="00216F58">
        <w:rPr>
          <w:rFonts w:ascii="Sakkal Majalla" w:eastAsia="Tajawal" w:hAnsi="Sakkal Majalla" w:cs="Sakkal Majalla" w:hint="cs"/>
          <w:b/>
          <w:bCs/>
          <w:sz w:val="32"/>
          <w:szCs w:val="32"/>
          <w:rtl/>
        </w:rPr>
        <w:t xml:space="preserve">وي المقرأة الإلكترونية على </w:t>
      </w:r>
      <w:r w:rsidR="005E159D">
        <w:rPr>
          <w:rFonts w:ascii="Sakkal Majalla" w:eastAsia="Tajawal" w:hAnsi="Sakkal Majalla" w:cs="Sakkal Majalla" w:hint="cs"/>
          <w:b/>
          <w:bCs/>
          <w:sz w:val="32"/>
          <w:szCs w:val="32"/>
          <w:rtl/>
        </w:rPr>
        <w:t>ثلاثة مسارات</w:t>
      </w:r>
      <w:r w:rsidRPr="00216F58">
        <w:rPr>
          <w:rFonts w:ascii="Sakkal Majalla" w:eastAsia="Tajawal" w:hAnsi="Sakkal Majalla" w:cs="Sakkal Majalla" w:hint="cs"/>
          <w:b/>
          <w:bCs/>
          <w:sz w:val="32"/>
          <w:szCs w:val="32"/>
          <w:rtl/>
        </w:rPr>
        <w:t xml:space="preserve"> </w:t>
      </w:r>
      <w:r w:rsidR="005E159D">
        <w:rPr>
          <w:rFonts w:ascii="Sakkal Majalla" w:eastAsia="Tajawal" w:hAnsi="Sakkal Majalla" w:cs="Sakkal Majalla" w:hint="cs"/>
          <w:b/>
          <w:bCs/>
          <w:sz w:val="32"/>
          <w:szCs w:val="32"/>
          <w:rtl/>
        </w:rPr>
        <w:t>وفروع تعليمية</w:t>
      </w:r>
      <w:bookmarkStart w:id="0" w:name="_GoBack"/>
      <w:bookmarkEnd w:id="0"/>
    </w:p>
    <w:p w:rsidR="002F2E97" w:rsidRPr="002F2E97" w:rsidRDefault="002F2E97" w:rsidP="002F2E97">
      <w:pPr>
        <w:pBdr>
          <w:top w:val="nil"/>
          <w:left w:val="nil"/>
          <w:bottom w:val="nil"/>
          <w:right w:val="nil"/>
          <w:between w:val="nil"/>
        </w:pBdr>
        <w:jc w:val="both"/>
        <w:rPr>
          <w:rFonts w:ascii="Sakkal Majalla" w:eastAsia="Tajawal" w:hAnsi="Sakkal Majalla" w:cs="Sakkal Majalla"/>
          <w:b/>
          <w:bCs/>
          <w:color w:val="FF0000"/>
          <w:u w:val="single"/>
          <w:rtl/>
        </w:rPr>
      </w:pPr>
    </w:p>
    <w:p w:rsidR="002F2E97" w:rsidRPr="002F2E97" w:rsidRDefault="002F2E97" w:rsidP="002F2E97">
      <w:pPr>
        <w:pBdr>
          <w:top w:val="nil"/>
          <w:left w:val="nil"/>
          <w:bottom w:val="nil"/>
          <w:right w:val="nil"/>
          <w:between w:val="nil"/>
        </w:pBdr>
        <w:jc w:val="both"/>
        <w:rPr>
          <w:rFonts w:ascii="Sakkal Majalla" w:eastAsia="Tajawal" w:hAnsi="Sakkal Majalla" w:cs="Sakkal Majalla"/>
          <w:b/>
          <w:bCs/>
          <w:rtl/>
        </w:rPr>
      </w:pPr>
    </w:p>
    <w:tbl>
      <w:tblPr>
        <w:tblStyle w:val="a9"/>
        <w:bidiVisual/>
        <w:tblW w:w="5000" w:type="pct"/>
        <w:tblLook w:val="04A0" w:firstRow="1" w:lastRow="0" w:firstColumn="1" w:lastColumn="0" w:noHBand="0" w:noVBand="1"/>
      </w:tblPr>
      <w:tblGrid>
        <w:gridCol w:w="1811"/>
        <w:gridCol w:w="2249"/>
        <w:gridCol w:w="693"/>
        <w:gridCol w:w="1819"/>
        <w:gridCol w:w="10"/>
        <w:gridCol w:w="2932"/>
      </w:tblGrid>
      <w:tr w:rsidR="002F2E97" w:rsidRPr="002F2E97" w:rsidTr="002C2550">
        <w:tc>
          <w:tcPr>
            <w:tcW w:w="952" w:type="pct"/>
            <w:vAlign w:val="center"/>
          </w:tcPr>
          <w:p w:rsidR="002F2E97" w:rsidRPr="002F2E97" w:rsidRDefault="002F2E97" w:rsidP="00CC0917">
            <w:pPr>
              <w:jc w:val="center"/>
              <w:rPr>
                <w:rFonts w:ascii="Sakkal Majalla" w:eastAsia="Tajawal" w:hAnsi="Sakkal Majalla" w:cs="Sakkal Majalla"/>
                <w:b/>
                <w:bCs/>
                <w:rtl/>
              </w:rPr>
            </w:pPr>
            <w:r w:rsidRPr="002F2E97">
              <w:rPr>
                <w:rFonts w:ascii="Sakkal Majalla" w:eastAsia="Tajawal" w:hAnsi="Sakkal Majalla" w:cs="Sakkal Majalla"/>
                <w:b/>
                <w:bCs/>
                <w:rtl/>
              </w:rPr>
              <w:t xml:space="preserve">الفرع </w:t>
            </w:r>
            <w:r w:rsidR="00CC0917">
              <w:rPr>
                <w:rFonts w:ascii="Sakkal Majalla" w:eastAsia="Tajawal" w:hAnsi="Sakkal Majalla" w:cs="Sakkal Majalla" w:hint="cs"/>
                <w:b/>
                <w:bCs/>
                <w:rtl/>
              </w:rPr>
              <w:t>1</w:t>
            </w:r>
          </w:p>
        </w:tc>
        <w:tc>
          <w:tcPr>
            <w:tcW w:w="4048" w:type="pct"/>
            <w:gridSpan w:val="5"/>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color w:val="4F81BD" w:themeColor="accent1"/>
                <w:rtl/>
              </w:rPr>
              <w:t>فرع حفظ القرآن في عام</w:t>
            </w:r>
          </w:p>
        </w:tc>
      </w:tr>
      <w:tr w:rsidR="002F2E97" w:rsidRPr="002F2E97" w:rsidTr="002C2550">
        <w:tc>
          <w:tcPr>
            <w:tcW w:w="2498" w:type="pct"/>
            <w:gridSpan w:val="3"/>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توصيفه</w:t>
            </w:r>
          </w:p>
        </w:tc>
        <w:tc>
          <w:tcPr>
            <w:tcW w:w="2502" w:type="pct"/>
            <w:gridSpan w:val="3"/>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شروطه</w:t>
            </w:r>
          </w:p>
        </w:tc>
      </w:tr>
      <w:tr w:rsidR="002F2E97" w:rsidRPr="002F2E97" w:rsidTr="002C2550">
        <w:tc>
          <w:tcPr>
            <w:tcW w:w="2498" w:type="pct"/>
            <w:gridSpan w:val="3"/>
            <w:vAlign w:val="center"/>
          </w:tcPr>
          <w:p w:rsidR="002F2E97" w:rsidRPr="002F2E97" w:rsidRDefault="002F2E97" w:rsidP="002C2550">
            <w:pPr>
              <w:jc w:val="both"/>
              <w:rPr>
                <w:rFonts w:ascii="Sakkal Majalla" w:eastAsia="Tajawal" w:hAnsi="Sakkal Majalla" w:cs="Sakkal Majalla"/>
                <w:b/>
                <w:bCs/>
                <w:rtl/>
              </w:rPr>
            </w:pPr>
            <w:r w:rsidRPr="002F2E97">
              <w:rPr>
                <w:rFonts w:ascii="Sakkal Majalla" w:eastAsia="Tajawal" w:hAnsi="Sakkal Majalla" w:cs="Sakkal Majalla"/>
                <w:b/>
                <w:bCs/>
                <w:rtl/>
              </w:rPr>
              <w:t>فرع مخصص لمن يريد أن يحفظ القرآن بشكل مكثف، أو يراجعه.</w:t>
            </w:r>
          </w:p>
        </w:tc>
        <w:tc>
          <w:tcPr>
            <w:tcW w:w="2502" w:type="pct"/>
            <w:gridSpan w:val="3"/>
            <w:vAlign w:val="center"/>
          </w:tcPr>
          <w:p w:rsidR="002F2E97" w:rsidRPr="002F2E97" w:rsidRDefault="002F2E97" w:rsidP="002F2E97">
            <w:pPr>
              <w:pStyle w:val="a4"/>
              <w:numPr>
                <w:ilvl w:val="0"/>
                <w:numId w:val="37"/>
              </w:numPr>
              <w:spacing w:after="0" w:line="240" w:lineRule="auto"/>
              <w:rPr>
                <w:rFonts w:ascii="Sakkal Majalla" w:eastAsia="Tajawal" w:hAnsi="Sakkal Majalla" w:cs="Sakkal Majalla"/>
                <w:b/>
                <w:bCs/>
                <w:sz w:val="24"/>
                <w:szCs w:val="24"/>
                <w:rtl/>
              </w:rPr>
            </w:pPr>
            <w:r w:rsidRPr="002F2E97">
              <w:rPr>
                <w:rFonts w:ascii="Sakkal Majalla" w:eastAsia="Tajawal" w:hAnsi="Sakkal Majalla" w:cs="Sakkal Majalla"/>
                <w:b/>
                <w:bCs/>
                <w:sz w:val="24"/>
                <w:szCs w:val="24"/>
                <w:rtl/>
              </w:rPr>
              <w:t>حفظ القرآن كاملًا.</w:t>
            </w:r>
          </w:p>
          <w:p w:rsidR="002F2E97" w:rsidRPr="002F2E97" w:rsidRDefault="002F2E97" w:rsidP="002F2E97">
            <w:pPr>
              <w:pStyle w:val="a4"/>
              <w:numPr>
                <w:ilvl w:val="0"/>
                <w:numId w:val="37"/>
              </w:numPr>
              <w:spacing w:after="0" w:line="240" w:lineRule="auto"/>
              <w:rPr>
                <w:rFonts w:ascii="Sakkal Majalla" w:eastAsia="Tajawal" w:hAnsi="Sakkal Majalla" w:cs="Sakkal Majalla"/>
                <w:b/>
                <w:bCs/>
                <w:sz w:val="24"/>
                <w:szCs w:val="24"/>
                <w:rtl/>
              </w:rPr>
            </w:pPr>
            <w:r w:rsidRPr="002F2E97">
              <w:rPr>
                <w:rFonts w:ascii="Sakkal Majalla" w:eastAsia="Tajawal" w:hAnsi="Sakkal Majalla" w:cs="Sakkal Majalla"/>
                <w:b/>
                <w:bCs/>
                <w:sz w:val="24"/>
                <w:szCs w:val="24"/>
                <w:rtl/>
              </w:rPr>
              <w:t>حسن التلاوة والتجويد.</w:t>
            </w:r>
          </w:p>
        </w:tc>
      </w:tr>
      <w:tr w:rsidR="002F2E97" w:rsidRPr="002F2E97" w:rsidTr="002C2550">
        <w:tc>
          <w:tcPr>
            <w:tcW w:w="952" w:type="pct"/>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مدة الفرع</w:t>
            </w:r>
          </w:p>
        </w:tc>
        <w:tc>
          <w:tcPr>
            <w:tcW w:w="1546" w:type="pct"/>
            <w:gridSpan w:val="2"/>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سنة</w:t>
            </w:r>
          </w:p>
        </w:tc>
        <w:tc>
          <w:tcPr>
            <w:tcW w:w="956" w:type="pct"/>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النصاب اليومي</w:t>
            </w:r>
          </w:p>
        </w:tc>
        <w:tc>
          <w:tcPr>
            <w:tcW w:w="1546" w:type="pct"/>
            <w:gridSpan w:val="2"/>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خمسة أوجه</w:t>
            </w:r>
          </w:p>
        </w:tc>
      </w:tr>
      <w:tr w:rsidR="002F2E97" w:rsidRPr="002F2E97" w:rsidTr="002C2550">
        <w:tc>
          <w:tcPr>
            <w:tcW w:w="952" w:type="pct"/>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المسار</w:t>
            </w:r>
          </w:p>
        </w:tc>
        <w:tc>
          <w:tcPr>
            <w:tcW w:w="4048" w:type="pct"/>
            <w:gridSpan w:val="5"/>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الفاتحة إلى الناس</w:t>
            </w:r>
          </w:p>
        </w:tc>
      </w:tr>
      <w:tr w:rsidR="002F2E97" w:rsidRPr="002F2E97" w:rsidTr="002C2550">
        <w:tc>
          <w:tcPr>
            <w:tcW w:w="952" w:type="pct"/>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مدة الحلقة</w:t>
            </w:r>
          </w:p>
        </w:tc>
        <w:tc>
          <w:tcPr>
            <w:tcW w:w="1182" w:type="pct"/>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ساعتين</w:t>
            </w:r>
          </w:p>
        </w:tc>
        <w:tc>
          <w:tcPr>
            <w:tcW w:w="1325" w:type="pct"/>
            <w:gridSpan w:val="3"/>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عدد الطلاب في الحلقة</w:t>
            </w:r>
          </w:p>
        </w:tc>
        <w:tc>
          <w:tcPr>
            <w:tcW w:w="1541" w:type="pct"/>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12 – 15 طالب</w:t>
            </w:r>
          </w:p>
        </w:tc>
      </w:tr>
    </w:tbl>
    <w:p w:rsidR="002F2E97" w:rsidRPr="002F2E97" w:rsidRDefault="002F2E97" w:rsidP="002F2E97">
      <w:pPr>
        <w:pBdr>
          <w:top w:val="nil"/>
          <w:left w:val="nil"/>
          <w:bottom w:val="nil"/>
          <w:right w:val="nil"/>
          <w:between w:val="nil"/>
        </w:pBdr>
        <w:jc w:val="both"/>
        <w:rPr>
          <w:rFonts w:ascii="Sakkal Majalla" w:eastAsia="Tajawal" w:hAnsi="Sakkal Majalla" w:cs="Sakkal Majalla"/>
          <w:b/>
          <w:bCs/>
          <w:rtl/>
        </w:rPr>
      </w:pPr>
    </w:p>
    <w:tbl>
      <w:tblPr>
        <w:tblStyle w:val="a9"/>
        <w:bidiVisual/>
        <w:tblW w:w="5000" w:type="pct"/>
        <w:tblLook w:val="04A0" w:firstRow="1" w:lastRow="0" w:firstColumn="1" w:lastColumn="0" w:noHBand="0" w:noVBand="1"/>
      </w:tblPr>
      <w:tblGrid>
        <w:gridCol w:w="1801"/>
        <w:gridCol w:w="12"/>
        <w:gridCol w:w="2249"/>
        <w:gridCol w:w="698"/>
        <w:gridCol w:w="717"/>
        <w:gridCol w:w="1012"/>
        <w:gridCol w:w="93"/>
        <w:gridCol w:w="2932"/>
      </w:tblGrid>
      <w:tr w:rsidR="002F2E97" w:rsidRPr="002F2E97" w:rsidTr="002C2550">
        <w:tc>
          <w:tcPr>
            <w:tcW w:w="946" w:type="pct"/>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الفرع 3</w:t>
            </w:r>
          </w:p>
        </w:tc>
        <w:tc>
          <w:tcPr>
            <w:tcW w:w="4054" w:type="pct"/>
            <w:gridSpan w:val="7"/>
            <w:vAlign w:val="center"/>
          </w:tcPr>
          <w:p w:rsidR="002F2E97" w:rsidRPr="002F2E97" w:rsidRDefault="002F2E97" w:rsidP="002C2550">
            <w:pPr>
              <w:jc w:val="center"/>
              <w:rPr>
                <w:rFonts w:ascii="Sakkal Majalla" w:eastAsia="Tajawal" w:hAnsi="Sakkal Majalla" w:cs="Sakkal Majalla"/>
                <w:b/>
                <w:bCs/>
                <w:color w:val="4F81BD" w:themeColor="accent1"/>
                <w:rtl/>
              </w:rPr>
            </w:pPr>
            <w:r w:rsidRPr="002F2E97">
              <w:rPr>
                <w:rFonts w:ascii="Sakkal Majalla" w:eastAsia="Tajawal" w:hAnsi="Sakkal Majalla" w:cs="Sakkal Majalla"/>
                <w:b/>
                <w:bCs/>
                <w:color w:val="4F81BD" w:themeColor="accent1"/>
                <w:rtl/>
              </w:rPr>
              <w:t>فرع حفظ القرآن في عامين</w:t>
            </w:r>
          </w:p>
        </w:tc>
      </w:tr>
      <w:tr w:rsidR="002F2E97" w:rsidRPr="002F2E97" w:rsidTr="002C2550">
        <w:tc>
          <w:tcPr>
            <w:tcW w:w="2501" w:type="pct"/>
            <w:gridSpan w:val="4"/>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توصيفه</w:t>
            </w:r>
          </w:p>
        </w:tc>
        <w:tc>
          <w:tcPr>
            <w:tcW w:w="2499" w:type="pct"/>
            <w:gridSpan w:val="4"/>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شروطه</w:t>
            </w:r>
          </w:p>
        </w:tc>
      </w:tr>
      <w:tr w:rsidR="002F2E97" w:rsidRPr="002F2E97" w:rsidTr="002C2550">
        <w:tc>
          <w:tcPr>
            <w:tcW w:w="2501" w:type="pct"/>
            <w:gridSpan w:val="4"/>
            <w:vAlign w:val="center"/>
          </w:tcPr>
          <w:p w:rsidR="002F2E97" w:rsidRPr="002F2E97" w:rsidRDefault="002F2E97" w:rsidP="002C2550">
            <w:pPr>
              <w:jc w:val="both"/>
              <w:rPr>
                <w:rFonts w:ascii="Sakkal Majalla" w:eastAsia="Tajawal" w:hAnsi="Sakkal Majalla" w:cs="Sakkal Majalla"/>
                <w:b/>
                <w:bCs/>
                <w:rtl/>
              </w:rPr>
            </w:pPr>
            <w:r w:rsidRPr="002F2E97">
              <w:rPr>
                <w:rFonts w:ascii="Sakkal Majalla" w:eastAsia="Tajawal" w:hAnsi="Sakkal Majalla" w:cs="Sakkal Majalla"/>
                <w:b/>
                <w:bCs/>
                <w:rtl/>
              </w:rPr>
              <w:lastRenderedPageBreak/>
              <w:t>فرع مناسب لمن يريد البداية في حفظ القرآن، مع وجود متسع من الوقت للحفظ.</w:t>
            </w:r>
          </w:p>
        </w:tc>
        <w:tc>
          <w:tcPr>
            <w:tcW w:w="2499" w:type="pct"/>
            <w:gridSpan w:val="4"/>
            <w:vAlign w:val="center"/>
          </w:tcPr>
          <w:p w:rsidR="002F2E97" w:rsidRPr="002F2E97" w:rsidRDefault="002F2E97" w:rsidP="002F2E97">
            <w:pPr>
              <w:pStyle w:val="a4"/>
              <w:numPr>
                <w:ilvl w:val="0"/>
                <w:numId w:val="38"/>
              </w:numPr>
              <w:spacing w:after="0" w:line="240" w:lineRule="auto"/>
              <w:rPr>
                <w:rFonts w:ascii="Sakkal Majalla" w:eastAsia="Tajawal" w:hAnsi="Sakkal Majalla" w:cs="Sakkal Majalla"/>
                <w:b/>
                <w:bCs/>
                <w:sz w:val="24"/>
                <w:szCs w:val="24"/>
                <w:rtl/>
              </w:rPr>
            </w:pPr>
            <w:r w:rsidRPr="002F2E97">
              <w:rPr>
                <w:rFonts w:ascii="Sakkal Majalla" w:eastAsia="Tajawal" w:hAnsi="Sakkal Majalla" w:cs="Sakkal Majalla"/>
                <w:b/>
                <w:bCs/>
                <w:sz w:val="24"/>
                <w:szCs w:val="24"/>
                <w:rtl/>
              </w:rPr>
              <w:t>حسن التلاوة والتجويد.</w:t>
            </w:r>
          </w:p>
          <w:p w:rsidR="002F2E97" w:rsidRPr="002F2E97" w:rsidRDefault="002F2E97" w:rsidP="002F2E97">
            <w:pPr>
              <w:pStyle w:val="a4"/>
              <w:numPr>
                <w:ilvl w:val="0"/>
                <w:numId w:val="38"/>
              </w:numPr>
              <w:spacing w:after="0" w:line="240" w:lineRule="auto"/>
              <w:rPr>
                <w:rFonts w:ascii="Sakkal Majalla" w:eastAsia="Tajawal" w:hAnsi="Sakkal Majalla" w:cs="Sakkal Majalla"/>
                <w:b/>
                <w:bCs/>
                <w:sz w:val="24"/>
                <w:szCs w:val="24"/>
                <w:rtl/>
              </w:rPr>
            </w:pPr>
            <w:r w:rsidRPr="002F2E97">
              <w:rPr>
                <w:rFonts w:ascii="Sakkal Majalla" w:eastAsia="Tajawal" w:hAnsi="Sakkal Majalla" w:cs="Sakkal Majalla"/>
                <w:b/>
                <w:bCs/>
                <w:sz w:val="24"/>
                <w:szCs w:val="24"/>
                <w:rtl/>
              </w:rPr>
              <w:t>القدرة على حفظ النصاب.</w:t>
            </w:r>
          </w:p>
        </w:tc>
      </w:tr>
      <w:tr w:rsidR="002F2E97" w:rsidRPr="002F2E97" w:rsidTr="002C2550">
        <w:tc>
          <w:tcPr>
            <w:tcW w:w="946" w:type="pct"/>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مدة الفرع</w:t>
            </w:r>
          </w:p>
        </w:tc>
        <w:tc>
          <w:tcPr>
            <w:tcW w:w="1555" w:type="pct"/>
            <w:gridSpan w:val="3"/>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سنتين</w:t>
            </w:r>
          </w:p>
        </w:tc>
        <w:tc>
          <w:tcPr>
            <w:tcW w:w="909" w:type="pct"/>
            <w:gridSpan w:val="2"/>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النصاب اليومي</w:t>
            </w:r>
          </w:p>
        </w:tc>
        <w:tc>
          <w:tcPr>
            <w:tcW w:w="1590" w:type="pct"/>
            <w:gridSpan w:val="2"/>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وجهين ونصف</w:t>
            </w:r>
          </w:p>
        </w:tc>
      </w:tr>
      <w:tr w:rsidR="002F2E97" w:rsidRPr="002F2E97" w:rsidTr="002C2550">
        <w:tc>
          <w:tcPr>
            <w:tcW w:w="946" w:type="pct"/>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المسار</w:t>
            </w:r>
          </w:p>
        </w:tc>
        <w:tc>
          <w:tcPr>
            <w:tcW w:w="1932" w:type="pct"/>
            <w:gridSpan w:val="4"/>
            <w:tcBorders>
              <w:right w:val="nil"/>
            </w:tcBorders>
            <w:vAlign w:val="center"/>
          </w:tcPr>
          <w:p w:rsidR="002F2E97" w:rsidRPr="002F2E97" w:rsidRDefault="002F2E97" w:rsidP="002F2E97">
            <w:pPr>
              <w:pStyle w:val="a4"/>
              <w:numPr>
                <w:ilvl w:val="0"/>
                <w:numId w:val="39"/>
              </w:numPr>
              <w:spacing w:after="0" w:line="240" w:lineRule="auto"/>
              <w:rPr>
                <w:rFonts w:ascii="Sakkal Majalla" w:eastAsia="Tajawal" w:hAnsi="Sakkal Majalla" w:cs="Sakkal Majalla"/>
                <w:b/>
                <w:bCs/>
                <w:sz w:val="24"/>
                <w:szCs w:val="24"/>
                <w:rtl/>
              </w:rPr>
            </w:pPr>
            <w:r w:rsidRPr="002F2E97">
              <w:rPr>
                <w:rFonts w:ascii="Sakkal Majalla" w:eastAsia="Tajawal" w:hAnsi="Sakkal Majalla" w:cs="Sakkal Majalla"/>
                <w:b/>
                <w:bCs/>
                <w:sz w:val="24"/>
                <w:szCs w:val="24"/>
                <w:rtl/>
              </w:rPr>
              <w:t>ق إلى الناس.</w:t>
            </w:r>
          </w:p>
          <w:p w:rsidR="002F2E97" w:rsidRPr="002F2E97" w:rsidRDefault="002F2E97" w:rsidP="002F2E97">
            <w:pPr>
              <w:pStyle w:val="a4"/>
              <w:numPr>
                <w:ilvl w:val="0"/>
                <w:numId w:val="39"/>
              </w:numPr>
              <w:spacing w:after="0" w:line="240" w:lineRule="auto"/>
              <w:rPr>
                <w:rFonts w:ascii="Sakkal Majalla" w:eastAsia="Tajawal" w:hAnsi="Sakkal Majalla" w:cs="Sakkal Majalla"/>
                <w:b/>
                <w:bCs/>
                <w:sz w:val="24"/>
                <w:szCs w:val="24"/>
              </w:rPr>
            </w:pPr>
            <w:r w:rsidRPr="002F2E97">
              <w:rPr>
                <w:rFonts w:ascii="Sakkal Majalla" w:eastAsia="Tajawal" w:hAnsi="Sakkal Majalla" w:cs="Sakkal Majalla"/>
                <w:b/>
                <w:bCs/>
                <w:sz w:val="24"/>
                <w:szCs w:val="24"/>
                <w:rtl/>
              </w:rPr>
              <w:t>الصافات إلى الحجرات.</w:t>
            </w:r>
          </w:p>
          <w:p w:rsidR="002F2E97" w:rsidRPr="002F2E97" w:rsidRDefault="002F2E97" w:rsidP="002F2E97">
            <w:pPr>
              <w:pStyle w:val="a4"/>
              <w:numPr>
                <w:ilvl w:val="0"/>
                <w:numId w:val="39"/>
              </w:numPr>
              <w:spacing w:after="0" w:line="240" w:lineRule="auto"/>
              <w:rPr>
                <w:rFonts w:ascii="Sakkal Majalla" w:eastAsia="Tajawal" w:hAnsi="Sakkal Majalla" w:cs="Sakkal Majalla"/>
                <w:b/>
                <w:bCs/>
                <w:sz w:val="24"/>
                <w:szCs w:val="24"/>
              </w:rPr>
            </w:pPr>
            <w:r w:rsidRPr="002F2E97">
              <w:rPr>
                <w:rFonts w:ascii="Sakkal Majalla" w:eastAsia="Tajawal" w:hAnsi="Sakkal Majalla" w:cs="Sakkal Majalla"/>
                <w:b/>
                <w:bCs/>
                <w:sz w:val="24"/>
                <w:szCs w:val="24"/>
                <w:rtl/>
              </w:rPr>
              <w:t xml:space="preserve">الشعراء إلى </w:t>
            </w:r>
            <w:proofErr w:type="spellStart"/>
            <w:r w:rsidRPr="002F2E97">
              <w:rPr>
                <w:rFonts w:ascii="Sakkal Majalla" w:eastAsia="Tajawal" w:hAnsi="Sakkal Majalla" w:cs="Sakkal Majalla"/>
                <w:b/>
                <w:bCs/>
                <w:sz w:val="24"/>
                <w:szCs w:val="24"/>
                <w:rtl/>
              </w:rPr>
              <w:t>يس</w:t>
            </w:r>
            <w:proofErr w:type="spellEnd"/>
            <w:r w:rsidRPr="002F2E97">
              <w:rPr>
                <w:rFonts w:ascii="Sakkal Majalla" w:eastAsia="Tajawal" w:hAnsi="Sakkal Majalla" w:cs="Sakkal Majalla"/>
                <w:b/>
                <w:bCs/>
                <w:sz w:val="24"/>
                <w:szCs w:val="24"/>
                <w:rtl/>
              </w:rPr>
              <w:t>.</w:t>
            </w:r>
          </w:p>
          <w:p w:rsidR="002F2E97" w:rsidRPr="002F2E97" w:rsidRDefault="002F2E97" w:rsidP="002F2E97">
            <w:pPr>
              <w:pStyle w:val="a4"/>
              <w:numPr>
                <w:ilvl w:val="0"/>
                <w:numId w:val="39"/>
              </w:numPr>
              <w:spacing w:after="0" w:line="240" w:lineRule="auto"/>
              <w:rPr>
                <w:rFonts w:ascii="Sakkal Majalla" w:eastAsia="Tajawal" w:hAnsi="Sakkal Majalla" w:cs="Sakkal Majalla"/>
                <w:b/>
                <w:bCs/>
                <w:sz w:val="24"/>
                <w:szCs w:val="24"/>
                <w:rtl/>
              </w:rPr>
            </w:pPr>
            <w:r w:rsidRPr="002F2E97">
              <w:rPr>
                <w:rFonts w:ascii="Sakkal Majalla" w:eastAsia="Tajawal" w:hAnsi="Sakkal Majalla" w:cs="Sakkal Majalla"/>
                <w:b/>
                <w:bCs/>
                <w:sz w:val="24"/>
                <w:szCs w:val="24"/>
                <w:rtl/>
              </w:rPr>
              <w:t>الإسراء إلى الفرقان.</w:t>
            </w:r>
          </w:p>
        </w:tc>
        <w:tc>
          <w:tcPr>
            <w:tcW w:w="2122" w:type="pct"/>
            <w:gridSpan w:val="3"/>
            <w:tcBorders>
              <w:left w:val="nil"/>
            </w:tcBorders>
          </w:tcPr>
          <w:p w:rsidR="002F2E97" w:rsidRPr="002F2E97" w:rsidRDefault="002F2E97" w:rsidP="002F2E97">
            <w:pPr>
              <w:pStyle w:val="a4"/>
              <w:numPr>
                <w:ilvl w:val="0"/>
                <w:numId w:val="39"/>
              </w:numPr>
              <w:spacing w:after="160" w:line="240" w:lineRule="auto"/>
              <w:rPr>
                <w:rFonts w:ascii="Sakkal Majalla" w:eastAsia="Tajawal" w:hAnsi="Sakkal Majalla" w:cs="Sakkal Majalla"/>
                <w:b/>
                <w:bCs/>
                <w:sz w:val="24"/>
                <w:szCs w:val="24"/>
              </w:rPr>
            </w:pPr>
            <w:r w:rsidRPr="002F2E97">
              <w:rPr>
                <w:rFonts w:ascii="Sakkal Majalla" w:eastAsia="Tajawal" w:hAnsi="Sakkal Majalla" w:cs="Sakkal Majalla"/>
                <w:b/>
                <w:bCs/>
                <w:sz w:val="24"/>
                <w:szCs w:val="24"/>
                <w:rtl/>
              </w:rPr>
              <w:t>يونس إلى النحل.</w:t>
            </w:r>
          </w:p>
          <w:p w:rsidR="002F2E97" w:rsidRPr="002F2E97" w:rsidRDefault="002F2E97" w:rsidP="002F2E97">
            <w:pPr>
              <w:pStyle w:val="a4"/>
              <w:numPr>
                <w:ilvl w:val="0"/>
                <w:numId w:val="39"/>
              </w:numPr>
              <w:spacing w:after="160" w:line="240" w:lineRule="auto"/>
              <w:rPr>
                <w:rFonts w:ascii="Sakkal Majalla" w:eastAsia="Tajawal" w:hAnsi="Sakkal Majalla" w:cs="Sakkal Majalla"/>
                <w:b/>
                <w:bCs/>
                <w:sz w:val="24"/>
                <w:szCs w:val="24"/>
              </w:rPr>
            </w:pPr>
            <w:r w:rsidRPr="002F2E97">
              <w:rPr>
                <w:rFonts w:ascii="Sakkal Majalla" w:eastAsia="Tajawal" w:hAnsi="Sakkal Majalla" w:cs="Sakkal Majalla"/>
                <w:b/>
                <w:bCs/>
                <w:sz w:val="24"/>
                <w:szCs w:val="24"/>
                <w:rtl/>
              </w:rPr>
              <w:t>المائدة إلى التوبة.</w:t>
            </w:r>
          </w:p>
          <w:p w:rsidR="002F2E97" w:rsidRPr="002F2E97" w:rsidRDefault="002F2E97" w:rsidP="002F2E97">
            <w:pPr>
              <w:pStyle w:val="a4"/>
              <w:numPr>
                <w:ilvl w:val="0"/>
                <w:numId w:val="39"/>
              </w:numPr>
              <w:spacing w:after="0" w:line="240" w:lineRule="auto"/>
              <w:rPr>
                <w:rFonts w:ascii="Sakkal Majalla" w:eastAsia="Tajawal" w:hAnsi="Sakkal Majalla" w:cs="Sakkal Majalla"/>
                <w:b/>
                <w:bCs/>
                <w:sz w:val="24"/>
                <w:szCs w:val="24"/>
                <w:rtl/>
              </w:rPr>
            </w:pPr>
            <w:r w:rsidRPr="002F2E97">
              <w:rPr>
                <w:rFonts w:ascii="Sakkal Majalla" w:eastAsia="Tajawal" w:hAnsi="Sakkal Majalla" w:cs="Sakkal Majalla"/>
                <w:b/>
                <w:bCs/>
                <w:sz w:val="24"/>
                <w:szCs w:val="24"/>
                <w:rtl/>
              </w:rPr>
              <w:t>البقرة إلى النساء.</w:t>
            </w:r>
          </w:p>
        </w:tc>
      </w:tr>
      <w:tr w:rsidR="002F2E97" w:rsidRPr="002F2E97" w:rsidTr="002C2550">
        <w:tc>
          <w:tcPr>
            <w:tcW w:w="952" w:type="pct"/>
            <w:gridSpan w:val="2"/>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مدة الحلقة</w:t>
            </w:r>
          </w:p>
        </w:tc>
        <w:tc>
          <w:tcPr>
            <w:tcW w:w="1182" w:type="pct"/>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ساعتين</w:t>
            </w:r>
          </w:p>
        </w:tc>
        <w:tc>
          <w:tcPr>
            <w:tcW w:w="1325" w:type="pct"/>
            <w:gridSpan w:val="4"/>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عدد الطلاب في الحلقة</w:t>
            </w:r>
          </w:p>
        </w:tc>
        <w:tc>
          <w:tcPr>
            <w:tcW w:w="1541" w:type="pct"/>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20 – 25 طالب</w:t>
            </w:r>
          </w:p>
        </w:tc>
      </w:tr>
    </w:tbl>
    <w:p w:rsidR="002F2E97" w:rsidRPr="002F2E97" w:rsidRDefault="002F2E97" w:rsidP="002F2E97">
      <w:pPr>
        <w:pBdr>
          <w:top w:val="nil"/>
          <w:left w:val="nil"/>
          <w:bottom w:val="nil"/>
          <w:right w:val="nil"/>
          <w:between w:val="nil"/>
        </w:pBdr>
        <w:jc w:val="both"/>
        <w:rPr>
          <w:rFonts w:ascii="Sakkal Majalla" w:eastAsia="Tajawal" w:hAnsi="Sakkal Majalla" w:cs="Sakkal Majalla"/>
          <w:b/>
          <w:bCs/>
          <w:rtl/>
        </w:rPr>
      </w:pPr>
    </w:p>
    <w:p w:rsidR="002F2E97" w:rsidRPr="002F2E97" w:rsidRDefault="002F2E97" w:rsidP="002F2E97">
      <w:pPr>
        <w:pBdr>
          <w:top w:val="nil"/>
          <w:left w:val="nil"/>
          <w:bottom w:val="nil"/>
          <w:right w:val="nil"/>
          <w:between w:val="nil"/>
        </w:pBdr>
        <w:jc w:val="both"/>
        <w:rPr>
          <w:rFonts w:ascii="Sakkal Majalla" w:eastAsia="Tajawal" w:hAnsi="Sakkal Majalla" w:cs="Sakkal Majalla"/>
          <w:b/>
          <w:bCs/>
          <w:rtl/>
        </w:rPr>
      </w:pPr>
    </w:p>
    <w:tbl>
      <w:tblPr>
        <w:tblStyle w:val="a9"/>
        <w:bidiVisual/>
        <w:tblW w:w="5000" w:type="pct"/>
        <w:tblLook w:val="04A0" w:firstRow="1" w:lastRow="0" w:firstColumn="1" w:lastColumn="0" w:noHBand="0" w:noVBand="1"/>
      </w:tblPr>
      <w:tblGrid>
        <w:gridCol w:w="1811"/>
        <w:gridCol w:w="2249"/>
        <w:gridCol w:w="693"/>
        <w:gridCol w:w="1819"/>
        <w:gridCol w:w="10"/>
        <w:gridCol w:w="2932"/>
      </w:tblGrid>
      <w:tr w:rsidR="002F2E97" w:rsidRPr="002F2E97" w:rsidTr="002C2550">
        <w:tc>
          <w:tcPr>
            <w:tcW w:w="952" w:type="pct"/>
            <w:vAlign w:val="center"/>
          </w:tcPr>
          <w:p w:rsidR="002F2E97" w:rsidRPr="002F2E97" w:rsidRDefault="002F2E97" w:rsidP="002F2E97">
            <w:pPr>
              <w:jc w:val="center"/>
              <w:rPr>
                <w:rFonts w:ascii="Sakkal Majalla" w:eastAsia="Tajawal" w:hAnsi="Sakkal Majalla" w:cs="Sakkal Majalla"/>
                <w:b/>
                <w:bCs/>
                <w:rtl/>
              </w:rPr>
            </w:pPr>
            <w:r w:rsidRPr="002F2E97">
              <w:rPr>
                <w:rFonts w:ascii="Sakkal Majalla" w:eastAsia="Tajawal" w:hAnsi="Sakkal Majalla" w:cs="Sakkal Majalla"/>
                <w:b/>
                <w:bCs/>
                <w:rtl/>
              </w:rPr>
              <w:t xml:space="preserve">الفرع </w:t>
            </w:r>
            <w:r w:rsidRPr="002F2E97">
              <w:rPr>
                <w:rFonts w:ascii="Sakkal Majalla" w:eastAsia="Tajawal" w:hAnsi="Sakkal Majalla" w:cs="Sakkal Majalla" w:hint="cs"/>
                <w:b/>
                <w:bCs/>
                <w:rtl/>
              </w:rPr>
              <w:t>4</w:t>
            </w:r>
          </w:p>
        </w:tc>
        <w:tc>
          <w:tcPr>
            <w:tcW w:w="4048" w:type="pct"/>
            <w:gridSpan w:val="5"/>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color w:val="4F81BD" w:themeColor="accent1"/>
                <w:rtl/>
              </w:rPr>
              <w:t>فرع تصحيح التلاوة</w:t>
            </w:r>
          </w:p>
        </w:tc>
      </w:tr>
      <w:tr w:rsidR="002F2E97" w:rsidRPr="002F2E97" w:rsidTr="002C2550">
        <w:tc>
          <w:tcPr>
            <w:tcW w:w="2498" w:type="pct"/>
            <w:gridSpan w:val="3"/>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توصيفه</w:t>
            </w:r>
          </w:p>
        </w:tc>
        <w:tc>
          <w:tcPr>
            <w:tcW w:w="2502" w:type="pct"/>
            <w:gridSpan w:val="3"/>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شروطه</w:t>
            </w:r>
          </w:p>
        </w:tc>
      </w:tr>
      <w:tr w:rsidR="002F2E97" w:rsidRPr="002F2E97" w:rsidTr="002C2550">
        <w:tc>
          <w:tcPr>
            <w:tcW w:w="2498" w:type="pct"/>
            <w:gridSpan w:val="3"/>
            <w:vAlign w:val="center"/>
          </w:tcPr>
          <w:p w:rsidR="002F2E97" w:rsidRPr="002F2E97" w:rsidRDefault="002F2E97" w:rsidP="002C2550">
            <w:pPr>
              <w:jc w:val="both"/>
              <w:rPr>
                <w:rFonts w:ascii="Sakkal Majalla" w:eastAsia="Tajawal" w:hAnsi="Sakkal Majalla" w:cs="Sakkal Majalla"/>
                <w:b/>
                <w:bCs/>
                <w:rtl/>
              </w:rPr>
            </w:pPr>
            <w:r w:rsidRPr="002F2E97">
              <w:rPr>
                <w:rFonts w:ascii="Sakkal Majalla" w:eastAsia="Tajawal" w:hAnsi="Sakkal Majalla" w:cs="Sakkal Majalla"/>
                <w:b/>
                <w:bCs/>
                <w:rtl/>
              </w:rPr>
              <w:t xml:space="preserve">فرع مخصص لتعلم أحكام التجويد، وتصحيح التلاوة، مع حفظ </w:t>
            </w:r>
            <w:proofErr w:type="spellStart"/>
            <w:r w:rsidRPr="002F2E97">
              <w:rPr>
                <w:rFonts w:ascii="Sakkal Majalla" w:eastAsia="Tajawal" w:hAnsi="Sakkal Majalla" w:cs="Sakkal Majalla"/>
                <w:b/>
                <w:bCs/>
                <w:rtl/>
              </w:rPr>
              <w:t>جزئين</w:t>
            </w:r>
            <w:proofErr w:type="spellEnd"/>
            <w:r w:rsidRPr="002F2E97">
              <w:rPr>
                <w:rFonts w:ascii="Sakkal Majalla" w:eastAsia="Tajawal" w:hAnsi="Sakkal Majalla" w:cs="Sakkal Majalla"/>
                <w:b/>
                <w:bCs/>
                <w:rtl/>
              </w:rPr>
              <w:t xml:space="preserve"> من القرآن الكريم.</w:t>
            </w:r>
          </w:p>
        </w:tc>
        <w:tc>
          <w:tcPr>
            <w:tcW w:w="2502" w:type="pct"/>
            <w:gridSpan w:val="3"/>
            <w:vAlign w:val="center"/>
          </w:tcPr>
          <w:p w:rsidR="002F2E97" w:rsidRPr="002F2E97" w:rsidRDefault="002F2E97" w:rsidP="002F2E97">
            <w:pPr>
              <w:pStyle w:val="a4"/>
              <w:numPr>
                <w:ilvl w:val="0"/>
                <w:numId w:val="41"/>
              </w:numPr>
              <w:spacing w:after="0" w:line="240" w:lineRule="auto"/>
              <w:rPr>
                <w:rFonts w:ascii="Sakkal Majalla" w:eastAsia="Tajawal" w:hAnsi="Sakkal Majalla" w:cs="Sakkal Majalla"/>
                <w:b/>
                <w:bCs/>
                <w:sz w:val="24"/>
                <w:szCs w:val="24"/>
              </w:rPr>
            </w:pPr>
            <w:r w:rsidRPr="002F2E97">
              <w:rPr>
                <w:rFonts w:ascii="Sakkal Majalla" w:eastAsia="Tajawal" w:hAnsi="Sakkal Majalla" w:cs="Sakkal Majalla"/>
                <w:b/>
                <w:bCs/>
                <w:sz w:val="24"/>
                <w:szCs w:val="24"/>
                <w:rtl/>
              </w:rPr>
              <w:t>الجد والاجتهاد في تعلم التجويد.</w:t>
            </w:r>
          </w:p>
          <w:p w:rsidR="002F2E97" w:rsidRPr="002F2E97" w:rsidRDefault="002F2E97" w:rsidP="002F2E97">
            <w:pPr>
              <w:pStyle w:val="a4"/>
              <w:numPr>
                <w:ilvl w:val="0"/>
                <w:numId w:val="41"/>
              </w:numPr>
              <w:spacing w:after="0" w:line="240" w:lineRule="auto"/>
              <w:rPr>
                <w:rFonts w:ascii="Sakkal Majalla" w:eastAsia="Tajawal" w:hAnsi="Sakkal Majalla" w:cs="Sakkal Majalla"/>
                <w:b/>
                <w:bCs/>
                <w:sz w:val="24"/>
                <w:szCs w:val="24"/>
                <w:rtl/>
              </w:rPr>
            </w:pPr>
            <w:r w:rsidRPr="002F2E97">
              <w:rPr>
                <w:rFonts w:ascii="Sakkal Majalla" w:eastAsia="Tajawal" w:hAnsi="Sakkal Majalla" w:cs="Sakkal Majalla"/>
                <w:b/>
                <w:bCs/>
                <w:sz w:val="24"/>
                <w:szCs w:val="24"/>
                <w:rtl/>
              </w:rPr>
              <w:t>الالتزام في المقرر.</w:t>
            </w:r>
          </w:p>
        </w:tc>
      </w:tr>
      <w:tr w:rsidR="002F2E97" w:rsidRPr="002F2E97" w:rsidTr="002C2550">
        <w:tc>
          <w:tcPr>
            <w:tcW w:w="952" w:type="pct"/>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مدة الفرع</w:t>
            </w:r>
          </w:p>
        </w:tc>
        <w:tc>
          <w:tcPr>
            <w:tcW w:w="1546" w:type="pct"/>
            <w:gridSpan w:val="2"/>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مفتوح</w:t>
            </w:r>
          </w:p>
        </w:tc>
        <w:tc>
          <w:tcPr>
            <w:tcW w:w="956" w:type="pct"/>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النصاب اليومي</w:t>
            </w:r>
          </w:p>
        </w:tc>
        <w:tc>
          <w:tcPr>
            <w:tcW w:w="1546" w:type="pct"/>
            <w:gridSpan w:val="2"/>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حسب التنسيق مع المعلم</w:t>
            </w:r>
          </w:p>
        </w:tc>
      </w:tr>
      <w:tr w:rsidR="002F2E97" w:rsidRPr="002F2E97" w:rsidTr="002C2550">
        <w:tc>
          <w:tcPr>
            <w:tcW w:w="952" w:type="pct"/>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المسار</w:t>
            </w:r>
          </w:p>
        </w:tc>
        <w:tc>
          <w:tcPr>
            <w:tcW w:w="4048" w:type="pct"/>
            <w:gridSpan w:val="5"/>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الملك إلى الناس</w:t>
            </w:r>
          </w:p>
        </w:tc>
      </w:tr>
      <w:tr w:rsidR="002F2E97" w:rsidRPr="002F2E97" w:rsidTr="002C2550">
        <w:tc>
          <w:tcPr>
            <w:tcW w:w="952" w:type="pct"/>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مدة الحلقة</w:t>
            </w:r>
          </w:p>
        </w:tc>
        <w:tc>
          <w:tcPr>
            <w:tcW w:w="1182" w:type="pct"/>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ساعتين</w:t>
            </w:r>
          </w:p>
        </w:tc>
        <w:tc>
          <w:tcPr>
            <w:tcW w:w="1325" w:type="pct"/>
            <w:gridSpan w:val="3"/>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عدد الطلاب في الحلقة</w:t>
            </w:r>
          </w:p>
        </w:tc>
        <w:tc>
          <w:tcPr>
            <w:tcW w:w="1541" w:type="pct"/>
            <w:vAlign w:val="center"/>
          </w:tcPr>
          <w:p w:rsidR="002F2E97" w:rsidRPr="002F2E97" w:rsidRDefault="002F2E97" w:rsidP="002C2550">
            <w:pPr>
              <w:jc w:val="center"/>
              <w:rPr>
                <w:rFonts w:ascii="Sakkal Majalla" w:eastAsia="Tajawal" w:hAnsi="Sakkal Majalla" w:cs="Sakkal Majalla"/>
                <w:b/>
                <w:bCs/>
                <w:rtl/>
              </w:rPr>
            </w:pPr>
            <w:r w:rsidRPr="002F2E97">
              <w:rPr>
                <w:rFonts w:ascii="Sakkal Majalla" w:eastAsia="Tajawal" w:hAnsi="Sakkal Majalla" w:cs="Sakkal Majalla"/>
                <w:b/>
                <w:bCs/>
                <w:rtl/>
              </w:rPr>
              <w:t>15 – 20 طالب</w:t>
            </w:r>
          </w:p>
        </w:tc>
      </w:tr>
    </w:tbl>
    <w:p w:rsidR="004A4141" w:rsidRDefault="004A4141" w:rsidP="004A4141">
      <w:pPr>
        <w:rPr>
          <w:rFonts w:ascii="Sakkal Majalla" w:eastAsia="SimSun" w:hAnsi="Sakkal Majalla" w:cs="Sakkal Majalla"/>
          <w:b/>
          <w:bCs/>
          <w:sz w:val="44"/>
          <w:szCs w:val="44"/>
          <w:rtl/>
          <w:lang w:eastAsia="zh-CN"/>
        </w:rPr>
      </w:pPr>
    </w:p>
    <w:p w:rsidR="007A0F3F" w:rsidRPr="00B43ED1" w:rsidRDefault="007A0F3F" w:rsidP="00990B08">
      <w:pPr>
        <w:ind w:left="-284"/>
        <w:rPr>
          <w:rFonts w:ascii="Sakkal Majalla" w:eastAsia="SimSun" w:hAnsi="Sakkal Majalla" w:cs="Sakkal Majalla"/>
          <w:b/>
          <w:bCs/>
          <w:sz w:val="44"/>
          <w:szCs w:val="44"/>
          <w:rtl/>
          <w:lang w:eastAsia="zh-CN"/>
        </w:rPr>
      </w:pPr>
    </w:p>
    <w:sectPr w:rsidR="007A0F3F" w:rsidRPr="00B43ED1" w:rsidSect="00534A5F">
      <w:headerReference w:type="default" r:id="rId8"/>
      <w:footerReference w:type="default" r:id="rId9"/>
      <w:pgSz w:w="11906" w:h="16838" w:code="9"/>
      <w:pgMar w:top="1758" w:right="1191" w:bottom="851" w:left="119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5438" w:rsidRDefault="00135438" w:rsidP="00D902BE">
      <w:r>
        <w:separator/>
      </w:r>
    </w:p>
  </w:endnote>
  <w:endnote w:type="continuationSeparator" w:id="0">
    <w:p w:rsidR="00135438" w:rsidRDefault="00135438" w:rsidP="00D90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ylotus">
    <w:altName w:val="Times New Roman"/>
    <w:charset w:val="00"/>
    <w:family w:val="auto"/>
    <w:pitch w:val="variable"/>
    <w:sig w:usb0="00000000"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jawal">
    <w:altName w:val="Courier New"/>
    <w:charset w:val="00"/>
    <w:family w:val="auto"/>
    <w:pitch w:val="variable"/>
    <w:sig w:usb0="00000000" w:usb1="9000204A" w:usb2="00000008" w:usb3="00000000" w:csb0="0000004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mylotus" w:hAnsi="mylotus" w:cs="mylotus"/>
        <w:b/>
        <w:bCs/>
        <w:sz w:val="18"/>
        <w:szCs w:val="18"/>
        <w:rtl/>
      </w:rPr>
      <w:id w:val="1924995163"/>
      <w:docPartObj>
        <w:docPartGallery w:val="Page Numbers (Bottom of Page)"/>
        <w:docPartUnique/>
      </w:docPartObj>
    </w:sdtPr>
    <w:sdtEndPr/>
    <w:sdtContent>
      <w:sdt>
        <w:sdtPr>
          <w:rPr>
            <w:rFonts w:ascii="mylotus" w:hAnsi="mylotus" w:cs="mylotus"/>
            <w:b/>
            <w:bCs/>
            <w:sz w:val="18"/>
            <w:szCs w:val="18"/>
            <w:rtl/>
          </w:rPr>
          <w:id w:val="-1769616900"/>
          <w:docPartObj>
            <w:docPartGallery w:val="Page Numbers (Top of Page)"/>
            <w:docPartUnique/>
          </w:docPartObj>
        </w:sdtPr>
        <w:sdtEndPr/>
        <w:sdtContent>
          <w:p w:rsidR="002C2A44" w:rsidRPr="00236B32" w:rsidRDefault="002C2A44" w:rsidP="002C2A44">
            <w:pPr>
              <w:pStyle w:val="a6"/>
              <w:jc w:val="right"/>
              <w:rPr>
                <w:rFonts w:ascii="mylotus" w:hAnsi="mylotus" w:cs="mylotus"/>
                <w:b/>
                <w:bCs/>
                <w:sz w:val="18"/>
                <w:szCs w:val="18"/>
              </w:rPr>
            </w:pPr>
            <w:r w:rsidRPr="00236B32">
              <w:rPr>
                <w:rFonts w:ascii="mylotus" w:hAnsi="mylotus" w:cs="mylotus"/>
                <w:b/>
                <w:bCs/>
                <w:sz w:val="18"/>
                <w:szCs w:val="18"/>
                <w:rtl/>
                <w:lang w:val="ar-SA"/>
              </w:rPr>
              <w:t xml:space="preserve">الصفحة </w:t>
            </w:r>
            <w:r w:rsidRPr="00236B32">
              <w:rPr>
                <w:rFonts w:ascii="mylotus" w:hAnsi="mylotus" w:cs="mylotus"/>
                <w:b/>
                <w:bCs/>
                <w:sz w:val="18"/>
                <w:szCs w:val="18"/>
              </w:rPr>
              <w:fldChar w:fldCharType="begin"/>
            </w:r>
            <w:r w:rsidRPr="00236B32">
              <w:rPr>
                <w:rFonts w:ascii="mylotus" w:hAnsi="mylotus" w:cs="mylotus"/>
                <w:b/>
                <w:bCs/>
                <w:sz w:val="18"/>
                <w:szCs w:val="18"/>
              </w:rPr>
              <w:instrText>PAGE</w:instrText>
            </w:r>
            <w:r w:rsidRPr="00236B32">
              <w:rPr>
                <w:rFonts w:ascii="mylotus" w:hAnsi="mylotus" w:cs="mylotus"/>
                <w:b/>
                <w:bCs/>
                <w:sz w:val="18"/>
                <w:szCs w:val="18"/>
              </w:rPr>
              <w:fldChar w:fldCharType="separate"/>
            </w:r>
            <w:r w:rsidR="005E159D">
              <w:rPr>
                <w:rFonts w:ascii="mylotus" w:hAnsi="mylotus" w:cs="mylotus"/>
                <w:b/>
                <w:bCs/>
                <w:noProof/>
                <w:sz w:val="18"/>
                <w:szCs w:val="18"/>
                <w:rtl/>
              </w:rPr>
              <w:t>2</w:t>
            </w:r>
            <w:r w:rsidRPr="00236B32">
              <w:rPr>
                <w:rFonts w:ascii="mylotus" w:hAnsi="mylotus" w:cs="mylotus"/>
                <w:b/>
                <w:bCs/>
                <w:sz w:val="18"/>
                <w:szCs w:val="18"/>
              </w:rPr>
              <w:fldChar w:fldCharType="end"/>
            </w:r>
            <w:r w:rsidRPr="00236B32">
              <w:rPr>
                <w:rFonts w:ascii="mylotus" w:hAnsi="mylotus" w:cs="mylotus"/>
                <w:b/>
                <w:bCs/>
                <w:sz w:val="18"/>
                <w:szCs w:val="18"/>
                <w:rtl/>
                <w:lang w:val="ar-SA"/>
              </w:rPr>
              <w:t xml:space="preserve"> من </w:t>
            </w:r>
            <w:r w:rsidRPr="00236B32">
              <w:rPr>
                <w:rFonts w:ascii="mylotus" w:hAnsi="mylotus" w:cs="mylotus"/>
                <w:b/>
                <w:bCs/>
                <w:sz w:val="18"/>
                <w:szCs w:val="18"/>
              </w:rPr>
              <w:fldChar w:fldCharType="begin"/>
            </w:r>
            <w:r w:rsidRPr="00236B32">
              <w:rPr>
                <w:rFonts w:ascii="mylotus" w:hAnsi="mylotus" w:cs="mylotus"/>
                <w:b/>
                <w:bCs/>
                <w:sz w:val="18"/>
                <w:szCs w:val="18"/>
              </w:rPr>
              <w:instrText>NUMPAGES</w:instrText>
            </w:r>
            <w:r w:rsidRPr="00236B32">
              <w:rPr>
                <w:rFonts w:ascii="mylotus" w:hAnsi="mylotus" w:cs="mylotus"/>
                <w:b/>
                <w:bCs/>
                <w:sz w:val="18"/>
                <w:szCs w:val="18"/>
              </w:rPr>
              <w:fldChar w:fldCharType="separate"/>
            </w:r>
            <w:r w:rsidR="005E159D">
              <w:rPr>
                <w:rFonts w:ascii="mylotus" w:hAnsi="mylotus" w:cs="mylotus"/>
                <w:b/>
                <w:bCs/>
                <w:noProof/>
                <w:sz w:val="18"/>
                <w:szCs w:val="18"/>
                <w:rtl/>
              </w:rPr>
              <w:t>2</w:t>
            </w:r>
            <w:r w:rsidRPr="00236B32">
              <w:rPr>
                <w:rFonts w:ascii="mylotus" w:hAnsi="mylotus" w:cs="mylotu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5438" w:rsidRDefault="00135438" w:rsidP="00D902BE">
      <w:r>
        <w:separator/>
      </w:r>
    </w:p>
  </w:footnote>
  <w:footnote w:type="continuationSeparator" w:id="0">
    <w:p w:rsidR="00135438" w:rsidRDefault="00135438" w:rsidP="00D902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5DA" w:rsidRDefault="00FA775D">
    <w:pPr>
      <w:pStyle w:val="a5"/>
      <w:rPr>
        <w:noProof/>
        <w:rtl/>
      </w:rPr>
    </w:pPr>
    <w:r>
      <w:rPr>
        <w:noProof/>
        <w:rtl/>
      </w:rPr>
      <w:drawing>
        <wp:anchor distT="0" distB="0" distL="114300" distR="114300" simplePos="0" relativeHeight="251658240" behindDoc="0" locked="0" layoutInCell="1" allowOverlap="1">
          <wp:simplePos x="0" y="0"/>
          <wp:positionH relativeFrom="margin">
            <wp:align>center</wp:align>
          </wp:positionH>
          <wp:positionV relativeFrom="paragraph">
            <wp:posOffset>-164465</wp:posOffset>
          </wp:positionV>
          <wp:extent cx="2228215" cy="825637"/>
          <wp:effectExtent l="0" t="0" r="0"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شعار فرع الرياض-المتقدمة.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28215" cy="825637"/>
                  </a:xfrm>
                  <a:prstGeom prst="rect">
                    <a:avLst/>
                  </a:prstGeom>
                </pic:spPr>
              </pic:pic>
            </a:graphicData>
          </a:graphic>
          <wp14:sizeRelH relativeFrom="page">
            <wp14:pctWidth>0</wp14:pctWidth>
          </wp14:sizeRelH>
          <wp14:sizeRelV relativeFrom="page">
            <wp14:pctHeight>0</wp14:pctHeight>
          </wp14:sizeRelV>
        </wp:anchor>
      </w:drawing>
    </w:r>
  </w:p>
  <w:p w:rsidR="00C417B7" w:rsidRDefault="00C417B7">
    <w:pPr>
      <w:pStyle w:val="a5"/>
      <w:rPr>
        <w:noProof/>
      </w:rPr>
    </w:pPr>
  </w:p>
  <w:p w:rsidR="00D902BE" w:rsidRDefault="00D902B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450A7"/>
    <w:multiLevelType w:val="hybridMultilevel"/>
    <w:tmpl w:val="2FB207CA"/>
    <w:lvl w:ilvl="0" w:tplc="0EE8506A">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07049D"/>
    <w:multiLevelType w:val="hybridMultilevel"/>
    <w:tmpl w:val="E61671DC"/>
    <w:lvl w:ilvl="0" w:tplc="6C768CE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9637C"/>
    <w:multiLevelType w:val="hybridMultilevel"/>
    <w:tmpl w:val="C812D47A"/>
    <w:lvl w:ilvl="0" w:tplc="A5042E34">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A879C3"/>
    <w:multiLevelType w:val="hybridMultilevel"/>
    <w:tmpl w:val="338861FC"/>
    <w:lvl w:ilvl="0" w:tplc="55004DB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430DAB"/>
    <w:multiLevelType w:val="hybridMultilevel"/>
    <w:tmpl w:val="4FF6EB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73AF3"/>
    <w:multiLevelType w:val="hybridMultilevel"/>
    <w:tmpl w:val="623E5516"/>
    <w:lvl w:ilvl="0" w:tplc="55004DBA">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ADF4DA9"/>
    <w:multiLevelType w:val="hybridMultilevel"/>
    <w:tmpl w:val="6CF8E8A4"/>
    <w:lvl w:ilvl="0" w:tplc="9BD01D9C">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2A5A87"/>
    <w:multiLevelType w:val="hybridMultilevel"/>
    <w:tmpl w:val="706EAF22"/>
    <w:lvl w:ilvl="0" w:tplc="6E8A19BA">
      <w:numFmt w:val="bullet"/>
      <w:lvlText w:val="-"/>
      <w:lvlJc w:val="left"/>
      <w:pPr>
        <w:ind w:left="1080" w:hanging="360"/>
      </w:pPr>
      <w:rPr>
        <w:rFonts w:ascii="mylotus" w:eastAsia="Calibri" w:hAnsi="mylotus" w:cs="mylotus" w:hint="default"/>
        <w:u w:val="none"/>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3F72CF1"/>
    <w:multiLevelType w:val="hybridMultilevel"/>
    <w:tmpl w:val="ABEAE37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25462B"/>
    <w:multiLevelType w:val="hybridMultilevel"/>
    <w:tmpl w:val="74C882A2"/>
    <w:lvl w:ilvl="0" w:tplc="55004DBA">
      <w:start w:val="1"/>
      <w:numFmt w:val="arabicAbjad"/>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D0503F0"/>
    <w:multiLevelType w:val="hybridMultilevel"/>
    <w:tmpl w:val="7C5EB80E"/>
    <w:lvl w:ilvl="0" w:tplc="55004DBA">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D601279"/>
    <w:multiLevelType w:val="hybridMultilevel"/>
    <w:tmpl w:val="1A129156"/>
    <w:lvl w:ilvl="0" w:tplc="23B8A69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DA1737B"/>
    <w:multiLevelType w:val="hybridMultilevel"/>
    <w:tmpl w:val="FAB0B9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F95511B"/>
    <w:multiLevelType w:val="hybridMultilevel"/>
    <w:tmpl w:val="71BE250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0C43379"/>
    <w:multiLevelType w:val="hybridMultilevel"/>
    <w:tmpl w:val="7340D99C"/>
    <w:lvl w:ilvl="0" w:tplc="E7625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7D53FE9"/>
    <w:multiLevelType w:val="hybridMultilevel"/>
    <w:tmpl w:val="1A129156"/>
    <w:lvl w:ilvl="0" w:tplc="23B8A69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B8D0602"/>
    <w:multiLevelType w:val="hybridMultilevel"/>
    <w:tmpl w:val="895055BE"/>
    <w:lvl w:ilvl="0" w:tplc="FB5A7838">
      <w:numFmt w:val="bullet"/>
      <w:lvlText w:val=""/>
      <w:lvlJc w:val="left"/>
      <w:pPr>
        <w:ind w:left="720" w:hanging="360"/>
      </w:pPr>
      <w:rPr>
        <w:rFonts w:ascii="Symbol" w:eastAsia="Tajawal" w:hAnsi="Symbol" w:cs="Tajaw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69621D"/>
    <w:multiLevelType w:val="hybridMultilevel"/>
    <w:tmpl w:val="647A068E"/>
    <w:lvl w:ilvl="0" w:tplc="75D27874">
      <w:numFmt w:val="bullet"/>
      <w:lvlText w:val="-"/>
      <w:lvlJc w:val="left"/>
      <w:pPr>
        <w:ind w:left="1080" w:hanging="360"/>
      </w:pPr>
      <w:rPr>
        <w:rFonts w:ascii="mylotus" w:eastAsia="Times New Roman" w:hAnsi="mylotus" w:cs="mylotu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F4C3390"/>
    <w:multiLevelType w:val="hybridMultilevel"/>
    <w:tmpl w:val="9B4677B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7A67A4"/>
    <w:multiLevelType w:val="hybridMultilevel"/>
    <w:tmpl w:val="FAB0B9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82367A7"/>
    <w:multiLevelType w:val="hybridMultilevel"/>
    <w:tmpl w:val="6FE05BA8"/>
    <w:lvl w:ilvl="0" w:tplc="482C38A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E6D1AE4"/>
    <w:multiLevelType w:val="hybridMultilevel"/>
    <w:tmpl w:val="D3E6A8BC"/>
    <w:lvl w:ilvl="0" w:tplc="0409000F">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EF45348"/>
    <w:multiLevelType w:val="hybridMultilevel"/>
    <w:tmpl w:val="968E4AEC"/>
    <w:lvl w:ilvl="0" w:tplc="B9487A48">
      <w:numFmt w:val="bullet"/>
      <w:lvlText w:val="-"/>
      <w:lvlJc w:val="left"/>
      <w:pPr>
        <w:ind w:left="1080" w:hanging="360"/>
      </w:pPr>
      <w:rPr>
        <w:rFonts w:ascii="mylotus" w:eastAsia="Times New Roman" w:hAnsi="mylotus" w:cs="mylotu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F4509E7"/>
    <w:multiLevelType w:val="hybridMultilevel"/>
    <w:tmpl w:val="CF3A6C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F66870"/>
    <w:multiLevelType w:val="hybridMultilevel"/>
    <w:tmpl w:val="CC36D3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0C2EC9"/>
    <w:multiLevelType w:val="hybridMultilevel"/>
    <w:tmpl w:val="5DC0173A"/>
    <w:lvl w:ilvl="0" w:tplc="6058933E">
      <w:numFmt w:val="bullet"/>
      <w:lvlText w:val="-"/>
      <w:lvlJc w:val="left"/>
      <w:pPr>
        <w:ind w:left="1080" w:hanging="360"/>
      </w:pPr>
      <w:rPr>
        <w:rFonts w:ascii="mylotus" w:eastAsia="Times New Roman" w:hAnsi="mylotus" w:cs="mylotu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11C0DB1"/>
    <w:multiLevelType w:val="hybridMultilevel"/>
    <w:tmpl w:val="D602AE82"/>
    <w:lvl w:ilvl="0" w:tplc="324A8E26">
      <w:numFmt w:val="bullet"/>
      <w:lvlText w:val="-"/>
      <w:lvlJc w:val="left"/>
      <w:pPr>
        <w:ind w:left="720" w:hanging="360"/>
      </w:pPr>
      <w:rPr>
        <w:rFonts w:ascii="mylotus" w:eastAsia="Times New Roman" w:hAnsi="mylotus" w:cs="my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A21BA5"/>
    <w:multiLevelType w:val="hybridMultilevel"/>
    <w:tmpl w:val="92705430"/>
    <w:lvl w:ilvl="0" w:tplc="04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44523DF3"/>
    <w:multiLevelType w:val="hybridMultilevel"/>
    <w:tmpl w:val="13FABA70"/>
    <w:lvl w:ilvl="0" w:tplc="55004DBA">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96D0F25"/>
    <w:multiLevelType w:val="hybridMultilevel"/>
    <w:tmpl w:val="7E8E9D4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B1E0226"/>
    <w:multiLevelType w:val="hybridMultilevel"/>
    <w:tmpl w:val="AACA932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1" w15:restartNumberingAfterBreak="0">
    <w:nsid w:val="55AE316E"/>
    <w:multiLevelType w:val="hybridMultilevel"/>
    <w:tmpl w:val="FAB0B9E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423693"/>
    <w:multiLevelType w:val="hybridMultilevel"/>
    <w:tmpl w:val="CCFC984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0168E1"/>
    <w:multiLevelType w:val="hybridMultilevel"/>
    <w:tmpl w:val="FAB0B9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01E1B66"/>
    <w:multiLevelType w:val="hybridMultilevel"/>
    <w:tmpl w:val="00FC170C"/>
    <w:lvl w:ilvl="0" w:tplc="EB24488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F02509"/>
    <w:multiLevelType w:val="hybridMultilevel"/>
    <w:tmpl w:val="E26E2556"/>
    <w:lvl w:ilvl="0" w:tplc="099272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A3530F6"/>
    <w:multiLevelType w:val="hybridMultilevel"/>
    <w:tmpl w:val="C61001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193F2B"/>
    <w:multiLevelType w:val="hybridMultilevel"/>
    <w:tmpl w:val="92705430"/>
    <w:lvl w:ilvl="0" w:tplc="04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74675CA6"/>
    <w:multiLevelType w:val="hybridMultilevel"/>
    <w:tmpl w:val="0ED44722"/>
    <w:lvl w:ilvl="0" w:tplc="6E8A19BA">
      <w:numFmt w:val="bullet"/>
      <w:lvlText w:val="-"/>
      <w:lvlJc w:val="left"/>
      <w:pPr>
        <w:ind w:left="1080" w:hanging="360"/>
      </w:pPr>
      <w:rPr>
        <w:rFonts w:ascii="mylotus" w:eastAsia="Calibri" w:hAnsi="mylotus" w:cs="mylotus" w:hint="default"/>
        <w:u w:val="none"/>
      </w:rPr>
    </w:lvl>
    <w:lvl w:ilvl="1" w:tplc="6E8A19BA">
      <w:numFmt w:val="bullet"/>
      <w:lvlText w:val="-"/>
      <w:lvlJc w:val="left"/>
      <w:pPr>
        <w:ind w:left="1800" w:hanging="360"/>
      </w:pPr>
      <w:rPr>
        <w:rFonts w:ascii="mylotus" w:eastAsia="Calibri" w:hAnsi="mylotus" w:cs="mylotus" w:hint="default"/>
        <w:u w:val="none"/>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B7639D2"/>
    <w:multiLevelType w:val="hybridMultilevel"/>
    <w:tmpl w:val="3CD65C72"/>
    <w:lvl w:ilvl="0" w:tplc="55004DBA">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F455B45"/>
    <w:multiLevelType w:val="hybridMultilevel"/>
    <w:tmpl w:val="9DA68B20"/>
    <w:lvl w:ilvl="0" w:tplc="55004DBA">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8"/>
  </w:num>
  <w:num w:numId="2">
    <w:abstractNumId w:val="28"/>
  </w:num>
  <w:num w:numId="3">
    <w:abstractNumId w:val="27"/>
  </w:num>
  <w:num w:numId="4">
    <w:abstractNumId w:val="21"/>
  </w:num>
  <w:num w:numId="5">
    <w:abstractNumId w:val="40"/>
  </w:num>
  <w:num w:numId="6">
    <w:abstractNumId w:val="39"/>
  </w:num>
  <w:num w:numId="7">
    <w:abstractNumId w:val="22"/>
  </w:num>
  <w:num w:numId="8">
    <w:abstractNumId w:val="25"/>
  </w:num>
  <w:num w:numId="9">
    <w:abstractNumId w:val="6"/>
  </w:num>
  <w:num w:numId="10">
    <w:abstractNumId w:val="15"/>
  </w:num>
  <w:num w:numId="11">
    <w:abstractNumId w:val="11"/>
  </w:num>
  <w:num w:numId="12">
    <w:abstractNumId w:val="3"/>
  </w:num>
  <w:num w:numId="13">
    <w:abstractNumId w:val="34"/>
  </w:num>
  <w:num w:numId="14">
    <w:abstractNumId w:val="5"/>
  </w:num>
  <w:num w:numId="15">
    <w:abstractNumId w:val="2"/>
  </w:num>
  <w:num w:numId="16">
    <w:abstractNumId w:val="10"/>
  </w:num>
  <w:num w:numId="17">
    <w:abstractNumId w:val="0"/>
  </w:num>
  <w:num w:numId="18">
    <w:abstractNumId w:val="9"/>
  </w:num>
  <w:num w:numId="19">
    <w:abstractNumId w:val="26"/>
  </w:num>
  <w:num w:numId="20">
    <w:abstractNumId w:val="7"/>
  </w:num>
  <w:num w:numId="21">
    <w:abstractNumId w:val="17"/>
  </w:num>
  <w:num w:numId="22">
    <w:abstractNumId w:val="38"/>
  </w:num>
  <w:num w:numId="23">
    <w:abstractNumId w:val="29"/>
  </w:num>
  <w:num w:numId="24">
    <w:abstractNumId w:val="36"/>
  </w:num>
  <w:num w:numId="25">
    <w:abstractNumId w:val="23"/>
  </w:num>
  <w:num w:numId="26">
    <w:abstractNumId w:val="14"/>
  </w:num>
  <w:num w:numId="27">
    <w:abstractNumId w:val="35"/>
  </w:num>
  <w:num w:numId="28">
    <w:abstractNumId w:val="20"/>
  </w:num>
  <w:num w:numId="29">
    <w:abstractNumId w:val="4"/>
  </w:num>
  <w:num w:numId="30">
    <w:abstractNumId w:val="37"/>
  </w:num>
  <w:num w:numId="31">
    <w:abstractNumId w:val="1"/>
  </w:num>
  <w:num w:numId="32">
    <w:abstractNumId w:val="30"/>
  </w:num>
  <w:num w:numId="33">
    <w:abstractNumId w:val="16"/>
  </w:num>
  <w:num w:numId="34">
    <w:abstractNumId w:val="13"/>
  </w:num>
  <w:num w:numId="35">
    <w:abstractNumId w:val="24"/>
  </w:num>
  <w:num w:numId="36">
    <w:abstractNumId w:val="31"/>
  </w:num>
  <w:num w:numId="37">
    <w:abstractNumId w:val="12"/>
  </w:num>
  <w:num w:numId="38">
    <w:abstractNumId w:val="33"/>
  </w:num>
  <w:num w:numId="39">
    <w:abstractNumId w:val="32"/>
  </w:num>
  <w:num w:numId="40">
    <w:abstractNumId w:val="8"/>
  </w:num>
  <w:num w:numId="41">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2BE"/>
    <w:rsid w:val="000013B9"/>
    <w:rsid w:val="00004DA9"/>
    <w:rsid w:val="00005D9B"/>
    <w:rsid w:val="00007928"/>
    <w:rsid w:val="00013B2F"/>
    <w:rsid w:val="00014632"/>
    <w:rsid w:val="000146DB"/>
    <w:rsid w:val="00017309"/>
    <w:rsid w:val="00026611"/>
    <w:rsid w:val="000316B6"/>
    <w:rsid w:val="00041CF6"/>
    <w:rsid w:val="0004252F"/>
    <w:rsid w:val="00042538"/>
    <w:rsid w:val="0004474B"/>
    <w:rsid w:val="00045C5D"/>
    <w:rsid w:val="00046837"/>
    <w:rsid w:val="000535B5"/>
    <w:rsid w:val="00053CFA"/>
    <w:rsid w:val="000557B8"/>
    <w:rsid w:val="00056DBB"/>
    <w:rsid w:val="000604C3"/>
    <w:rsid w:val="0006083B"/>
    <w:rsid w:val="00060F6F"/>
    <w:rsid w:val="000649CE"/>
    <w:rsid w:val="00072856"/>
    <w:rsid w:val="000842BE"/>
    <w:rsid w:val="00085C12"/>
    <w:rsid w:val="00086474"/>
    <w:rsid w:val="00092FE6"/>
    <w:rsid w:val="00095DA6"/>
    <w:rsid w:val="00096BD8"/>
    <w:rsid w:val="000A1AB7"/>
    <w:rsid w:val="000A1C87"/>
    <w:rsid w:val="000A2D2C"/>
    <w:rsid w:val="000A36BD"/>
    <w:rsid w:val="000A3917"/>
    <w:rsid w:val="000A4E90"/>
    <w:rsid w:val="000A5CD9"/>
    <w:rsid w:val="000A6980"/>
    <w:rsid w:val="000A7E34"/>
    <w:rsid w:val="000A7F5F"/>
    <w:rsid w:val="000B0DB3"/>
    <w:rsid w:val="000B2B55"/>
    <w:rsid w:val="000B3D3E"/>
    <w:rsid w:val="000B5D9B"/>
    <w:rsid w:val="000B7312"/>
    <w:rsid w:val="000C07D5"/>
    <w:rsid w:val="000C1BB5"/>
    <w:rsid w:val="000C39BA"/>
    <w:rsid w:val="000C49ED"/>
    <w:rsid w:val="000C6A5C"/>
    <w:rsid w:val="000D26DF"/>
    <w:rsid w:val="000D2CFE"/>
    <w:rsid w:val="000D40C7"/>
    <w:rsid w:val="000E42A2"/>
    <w:rsid w:val="000F0C86"/>
    <w:rsid w:val="000F10DF"/>
    <w:rsid w:val="000F4F3A"/>
    <w:rsid w:val="000F579D"/>
    <w:rsid w:val="000F6D53"/>
    <w:rsid w:val="000F6E12"/>
    <w:rsid w:val="000F73F2"/>
    <w:rsid w:val="000F7A5C"/>
    <w:rsid w:val="00102189"/>
    <w:rsid w:val="00102BBC"/>
    <w:rsid w:val="00103E73"/>
    <w:rsid w:val="00104C7C"/>
    <w:rsid w:val="00106192"/>
    <w:rsid w:val="00107675"/>
    <w:rsid w:val="00107D16"/>
    <w:rsid w:val="00107D72"/>
    <w:rsid w:val="00111211"/>
    <w:rsid w:val="001134A3"/>
    <w:rsid w:val="00123D83"/>
    <w:rsid w:val="001245CA"/>
    <w:rsid w:val="00124792"/>
    <w:rsid w:val="00127CFA"/>
    <w:rsid w:val="00132637"/>
    <w:rsid w:val="00135438"/>
    <w:rsid w:val="00135E63"/>
    <w:rsid w:val="001368D4"/>
    <w:rsid w:val="00136D14"/>
    <w:rsid w:val="00141AAA"/>
    <w:rsid w:val="00142608"/>
    <w:rsid w:val="00142EC7"/>
    <w:rsid w:val="0014686F"/>
    <w:rsid w:val="0015113F"/>
    <w:rsid w:val="001553D5"/>
    <w:rsid w:val="001610E6"/>
    <w:rsid w:val="00161334"/>
    <w:rsid w:val="00164F40"/>
    <w:rsid w:val="00166EBC"/>
    <w:rsid w:val="0017032D"/>
    <w:rsid w:val="00173B28"/>
    <w:rsid w:val="00174AA0"/>
    <w:rsid w:val="00184BD1"/>
    <w:rsid w:val="001932A1"/>
    <w:rsid w:val="001957BD"/>
    <w:rsid w:val="0019618E"/>
    <w:rsid w:val="00197A88"/>
    <w:rsid w:val="00197F61"/>
    <w:rsid w:val="001A0B2F"/>
    <w:rsid w:val="001A1B35"/>
    <w:rsid w:val="001A2CBF"/>
    <w:rsid w:val="001A4298"/>
    <w:rsid w:val="001B0805"/>
    <w:rsid w:val="001B276E"/>
    <w:rsid w:val="001B2F68"/>
    <w:rsid w:val="001B3A7E"/>
    <w:rsid w:val="001B6E20"/>
    <w:rsid w:val="001B73F3"/>
    <w:rsid w:val="001B7F5A"/>
    <w:rsid w:val="001C4EBA"/>
    <w:rsid w:val="001C6C0B"/>
    <w:rsid w:val="001D11BD"/>
    <w:rsid w:val="001D254B"/>
    <w:rsid w:val="001D2FFE"/>
    <w:rsid w:val="001D3C19"/>
    <w:rsid w:val="001D5011"/>
    <w:rsid w:val="001D5D73"/>
    <w:rsid w:val="001D6D8C"/>
    <w:rsid w:val="001D7EF2"/>
    <w:rsid w:val="001E0698"/>
    <w:rsid w:val="001F2854"/>
    <w:rsid w:val="001F36EF"/>
    <w:rsid w:val="001F53C2"/>
    <w:rsid w:val="001F5D5A"/>
    <w:rsid w:val="001F7C0C"/>
    <w:rsid w:val="001F7E6F"/>
    <w:rsid w:val="001F7F2D"/>
    <w:rsid w:val="0020226B"/>
    <w:rsid w:val="002050DC"/>
    <w:rsid w:val="00205AD9"/>
    <w:rsid w:val="00206069"/>
    <w:rsid w:val="00206DA5"/>
    <w:rsid w:val="00207129"/>
    <w:rsid w:val="00211484"/>
    <w:rsid w:val="002120F4"/>
    <w:rsid w:val="0021417F"/>
    <w:rsid w:val="00216200"/>
    <w:rsid w:val="00216F58"/>
    <w:rsid w:val="0022052B"/>
    <w:rsid w:val="00222204"/>
    <w:rsid w:val="002251A6"/>
    <w:rsid w:val="00231BBC"/>
    <w:rsid w:val="002321FE"/>
    <w:rsid w:val="002327FC"/>
    <w:rsid w:val="0023440E"/>
    <w:rsid w:val="00236B32"/>
    <w:rsid w:val="0024043A"/>
    <w:rsid w:val="00243913"/>
    <w:rsid w:val="00243E2E"/>
    <w:rsid w:val="0024408B"/>
    <w:rsid w:val="00244250"/>
    <w:rsid w:val="00244A56"/>
    <w:rsid w:val="0024547E"/>
    <w:rsid w:val="00246141"/>
    <w:rsid w:val="002505C9"/>
    <w:rsid w:val="0025168C"/>
    <w:rsid w:val="00254E7F"/>
    <w:rsid w:val="00255A23"/>
    <w:rsid w:val="002608E2"/>
    <w:rsid w:val="0026151B"/>
    <w:rsid w:val="00264A68"/>
    <w:rsid w:val="00264CE2"/>
    <w:rsid w:val="00265573"/>
    <w:rsid w:val="00265710"/>
    <w:rsid w:val="00266E52"/>
    <w:rsid w:val="00270211"/>
    <w:rsid w:val="00271EF2"/>
    <w:rsid w:val="00273404"/>
    <w:rsid w:val="00274D9D"/>
    <w:rsid w:val="002763EC"/>
    <w:rsid w:val="00280C13"/>
    <w:rsid w:val="002838E1"/>
    <w:rsid w:val="00283D61"/>
    <w:rsid w:val="00287F17"/>
    <w:rsid w:val="0029039B"/>
    <w:rsid w:val="0029418E"/>
    <w:rsid w:val="00294D94"/>
    <w:rsid w:val="0029534F"/>
    <w:rsid w:val="0029657D"/>
    <w:rsid w:val="002A0FE9"/>
    <w:rsid w:val="002A1A02"/>
    <w:rsid w:val="002A23DE"/>
    <w:rsid w:val="002A3800"/>
    <w:rsid w:val="002A6700"/>
    <w:rsid w:val="002A6E55"/>
    <w:rsid w:val="002B00AA"/>
    <w:rsid w:val="002B382A"/>
    <w:rsid w:val="002B3EE9"/>
    <w:rsid w:val="002B71DD"/>
    <w:rsid w:val="002B7A3E"/>
    <w:rsid w:val="002C26C2"/>
    <w:rsid w:val="002C2A44"/>
    <w:rsid w:val="002C3AD4"/>
    <w:rsid w:val="002C5E8B"/>
    <w:rsid w:val="002C764A"/>
    <w:rsid w:val="002D2783"/>
    <w:rsid w:val="002D327B"/>
    <w:rsid w:val="002D523A"/>
    <w:rsid w:val="002D7998"/>
    <w:rsid w:val="002E265A"/>
    <w:rsid w:val="002E6D33"/>
    <w:rsid w:val="002E78BF"/>
    <w:rsid w:val="002E7AFB"/>
    <w:rsid w:val="002F2E97"/>
    <w:rsid w:val="002F31B6"/>
    <w:rsid w:val="002F3BC2"/>
    <w:rsid w:val="002F5445"/>
    <w:rsid w:val="002F5AE8"/>
    <w:rsid w:val="002F75D9"/>
    <w:rsid w:val="002F7AD3"/>
    <w:rsid w:val="0030211B"/>
    <w:rsid w:val="003075FD"/>
    <w:rsid w:val="00310457"/>
    <w:rsid w:val="0031161A"/>
    <w:rsid w:val="00313A21"/>
    <w:rsid w:val="00313BF6"/>
    <w:rsid w:val="003142C5"/>
    <w:rsid w:val="00314546"/>
    <w:rsid w:val="00314ACC"/>
    <w:rsid w:val="00315537"/>
    <w:rsid w:val="00321970"/>
    <w:rsid w:val="00322DFC"/>
    <w:rsid w:val="00324C3C"/>
    <w:rsid w:val="00330FC9"/>
    <w:rsid w:val="003312B8"/>
    <w:rsid w:val="00333EE4"/>
    <w:rsid w:val="00343646"/>
    <w:rsid w:val="003436D5"/>
    <w:rsid w:val="00346434"/>
    <w:rsid w:val="0034742D"/>
    <w:rsid w:val="00347B0E"/>
    <w:rsid w:val="003508D8"/>
    <w:rsid w:val="00351087"/>
    <w:rsid w:val="00351DD9"/>
    <w:rsid w:val="00355E46"/>
    <w:rsid w:val="00357305"/>
    <w:rsid w:val="00362C73"/>
    <w:rsid w:val="00362E5A"/>
    <w:rsid w:val="00366FAD"/>
    <w:rsid w:val="003672E2"/>
    <w:rsid w:val="00370B36"/>
    <w:rsid w:val="00371901"/>
    <w:rsid w:val="003733F4"/>
    <w:rsid w:val="00374718"/>
    <w:rsid w:val="00374D8D"/>
    <w:rsid w:val="0037632E"/>
    <w:rsid w:val="00384EBC"/>
    <w:rsid w:val="00385F73"/>
    <w:rsid w:val="0038722C"/>
    <w:rsid w:val="00391F4B"/>
    <w:rsid w:val="00393B1F"/>
    <w:rsid w:val="00395034"/>
    <w:rsid w:val="003A001D"/>
    <w:rsid w:val="003A0700"/>
    <w:rsid w:val="003A3BB8"/>
    <w:rsid w:val="003A3EAB"/>
    <w:rsid w:val="003A5E92"/>
    <w:rsid w:val="003A7EF1"/>
    <w:rsid w:val="003B1999"/>
    <w:rsid w:val="003B236E"/>
    <w:rsid w:val="003B402B"/>
    <w:rsid w:val="003B47B2"/>
    <w:rsid w:val="003B49E6"/>
    <w:rsid w:val="003C04A9"/>
    <w:rsid w:val="003C1171"/>
    <w:rsid w:val="003C2053"/>
    <w:rsid w:val="003C416B"/>
    <w:rsid w:val="003C5E33"/>
    <w:rsid w:val="003C712B"/>
    <w:rsid w:val="003C78B4"/>
    <w:rsid w:val="003D0ECD"/>
    <w:rsid w:val="003D29E6"/>
    <w:rsid w:val="003D4EC0"/>
    <w:rsid w:val="003D506B"/>
    <w:rsid w:val="003D5492"/>
    <w:rsid w:val="003D7A80"/>
    <w:rsid w:val="003E03E0"/>
    <w:rsid w:val="003E5827"/>
    <w:rsid w:val="003E59B2"/>
    <w:rsid w:val="003E767B"/>
    <w:rsid w:val="003E77A1"/>
    <w:rsid w:val="003E7E9A"/>
    <w:rsid w:val="0040477F"/>
    <w:rsid w:val="004133D3"/>
    <w:rsid w:val="0041561E"/>
    <w:rsid w:val="00416085"/>
    <w:rsid w:val="00417D88"/>
    <w:rsid w:val="00420680"/>
    <w:rsid w:val="0042152C"/>
    <w:rsid w:val="0042194D"/>
    <w:rsid w:val="004250FB"/>
    <w:rsid w:val="004300FC"/>
    <w:rsid w:val="00431797"/>
    <w:rsid w:val="004347F0"/>
    <w:rsid w:val="00434A57"/>
    <w:rsid w:val="004360E7"/>
    <w:rsid w:val="00437547"/>
    <w:rsid w:val="004426D1"/>
    <w:rsid w:val="00443DC8"/>
    <w:rsid w:val="0044475D"/>
    <w:rsid w:val="00450A2E"/>
    <w:rsid w:val="00450BFA"/>
    <w:rsid w:val="00452012"/>
    <w:rsid w:val="0045681D"/>
    <w:rsid w:val="0045799E"/>
    <w:rsid w:val="00467573"/>
    <w:rsid w:val="004714D6"/>
    <w:rsid w:val="00472BA0"/>
    <w:rsid w:val="0047440D"/>
    <w:rsid w:val="004745ED"/>
    <w:rsid w:val="00474B4C"/>
    <w:rsid w:val="00480803"/>
    <w:rsid w:val="00481016"/>
    <w:rsid w:val="004873CC"/>
    <w:rsid w:val="004910EE"/>
    <w:rsid w:val="00491714"/>
    <w:rsid w:val="00491A83"/>
    <w:rsid w:val="00496E15"/>
    <w:rsid w:val="00497DAC"/>
    <w:rsid w:val="004A31FB"/>
    <w:rsid w:val="004A4141"/>
    <w:rsid w:val="004A4E13"/>
    <w:rsid w:val="004B5913"/>
    <w:rsid w:val="004B5DCE"/>
    <w:rsid w:val="004B760B"/>
    <w:rsid w:val="004C07A7"/>
    <w:rsid w:val="004C260B"/>
    <w:rsid w:val="004C39A4"/>
    <w:rsid w:val="004C445C"/>
    <w:rsid w:val="004C5455"/>
    <w:rsid w:val="004D02B5"/>
    <w:rsid w:val="004D0A37"/>
    <w:rsid w:val="004D11D6"/>
    <w:rsid w:val="004D1758"/>
    <w:rsid w:val="004D2C36"/>
    <w:rsid w:val="004D40C4"/>
    <w:rsid w:val="004D4859"/>
    <w:rsid w:val="004D5BAF"/>
    <w:rsid w:val="004E19B3"/>
    <w:rsid w:val="004E416E"/>
    <w:rsid w:val="004E59B3"/>
    <w:rsid w:val="004E5C65"/>
    <w:rsid w:val="004E7FB4"/>
    <w:rsid w:val="004F0CF3"/>
    <w:rsid w:val="004F1B4A"/>
    <w:rsid w:val="004F24DF"/>
    <w:rsid w:val="004F288D"/>
    <w:rsid w:val="004F3C0D"/>
    <w:rsid w:val="004F3F14"/>
    <w:rsid w:val="004F7940"/>
    <w:rsid w:val="00501BC4"/>
    <w:rsid w:val="00505677"/>
    <w:rsid w:val="00506A79"/>
    <w:rsid w:val="005074F8"/>
    <w:rsid w:val="00507E07"/>
    <w:rsid w:val="00510143"/>
    <w:rsid w:val="00512618"/>
    <w:rsid w:val="005133E4"/>
    <w:rsid w:val="0051501F"/>
    <w:rsid w:val="00521AB0"/>
    <w:rsid w:val="00522450"/>
    <w:rsid w:val="00523B73"/>
    <w:rsid w:val="005240BB"/>
    <w:rsid w:val="00524756"/>
    <w:rsid w:val="00527D24"/>
    <w:rsid w:val="005309AE"/>
    <w:rsid w:val="00534A5F"/>
    <w:rsid w:val="0053767E"/>
    <w:rsid w:val="005428AB"/>
    <w:rsid w:val="00543F9A"/>
    <w:rsid w:val="00544013"/>
    <w:rsid w:val="00556025"/>
    <w:rsid w:val="0055780F"/>
    <w:rsid w:val="0056013C"/>
    <w:rsid w:val="0056312B"/>
    <w:rsid w:val="0056374D"/>
    <w:rsid w:val="005639CF"/>
    <w:rsid w:val="00564B29"/>
    <w:rsid w:val="005666C2"/>
    <w:rsid w:val="00567430"/>
    <w:rsid w:val="00574FA8"/>
    <w:rsid w:val="0057642E"/>
    <w:rsid w:val="0058758D"/>
    <w:rsid w:val="00590D13"/>
    <w:rsid w:val="00592DBD"/>
    <w:rsid w:val="00596BF1"/>
    <w:rsid w:val="005A32B8"/>
    <w:rsid w:val="005A34C0"/>
    <w:rsid w:val="005A69EE"/>
    <w:rsid w:val="005A73B7"/>
    <w:rsid w:val="005B1995"/>
    <w:rsid w:val="005B3240"/>
    <w:rsid w:val="005B4317"/>
    <w:rsid w:val="005B6F5D"/>
    <w:rsid w:val="005C0892"/>
    <w:rsid w:val="005C5A24"/>
    <w:rsid w:val="005C7BB9"/>
    <w:rsid w:val="005C7E99"/>
    <w:rsid w:val="005D0EB1"/>
    <w:rsid w:val="005D2B42"/>
    <w:rsid w:val="005D4C30"/>
    <w:rsid w:val="005D62E7"/>
    <w:rsid w:val="005E0653"/>
    <w:rsid w:val="005E159D"/>
    <w:rsid w:val="005E26CD"/>
    <w:rsid w:val="005E38A7"/>
    <w:rsid w:val="005E4030"/>
    <w:rsid w:val="005E5866"/>
    <w:rsid w:val="005E7208"/>
    <w:rsid w:val="005F0B2E"/>
    <w:rsid w:val="005F6999"/>
    <w:rsid w:val="00605865"/>
    <w:rsid w:val="00607E40"/>
    <w:rsid w:val="006100B8"/>
    <w:rsid w:val="006159BA"/>
    <w:rsid w:val="00616F0C"/>
    <w:rsid w:val="006213CC"/>
    <w:rsid w:val="00621E4C"/>
    <w:rsid w:val="0062247F"/>
    <w:rsid w:val="00623E15"/>
    <w:rsid w:val="006268CD"/>
    <w:rsid w:val="0062778D"/>
    <w:rsid w:val="00627958"/>
    <w:rsid w:val="006311AD"/>
    <w:rsid w:val="006316E8"/>
    <w:rsid w:val="0063340A"/>
    <w:rsid w:val="00633611"/>
    <w:rsid w:val="006366C4"/>
    <w:rsid w:val="00637CF8"/>
    <w:rsid w:val="00637DA2"/>
    <w:rsid w:val="006400AF"/>
    <w:rsid w:val="00640AD5"/>
    <w:rsid w:val="00641A46"/>
    <w:rsid w:val="00641F7B"/>
    <w:rsid w:val="00646AAC"/>
    <w:rsid w:val="00651A31"/>
    <w:rsid w:val="00654656"/>
    <w:rsid w:val="00654BEA"/>
    <w:rsid w:val="006552D4"/>
    <w:rsid w:val="00660F11"/>
    <w:rsid w:val="0066266B"/>
    <w:rsid w:val="0066556B"/>
    <w:rsid w:val="0066749B"/>
    <w:rsid w:val="006730ED"/>
    <w:rsid w:val="0067548E"/>
    <w:rsid w:val="00676158"/>
    <w:rsid w:val="00676250"/>
    <w:rsid w:val="006809BE"/>
    <w:rsid w:val="006822F0"/>
    <w:rsid w:val="00684B2E"/>
    <w:rsid w:val="006856EE"/>
    <w:rsid w:val="00692851"/>
    <w:rsid w:val="00697AF5"/>
    <w:rsid w:val="006A1A00"/>
    <w:rsid w:val="006A694A"/>
    <w:rsid w:val="006A6A3B"/>
    <w:rsid w:val="006A7950"/>
    <w:rsid w:val="006A7F56"/>
    <w:rsid w:val="006B0600"/>
    <w:rsid w:val="006B0B0A"/>
    <w:rsid w:val="006B1546"/>
    <w:rsid w:val="006B4670"/>
    <w:rsid w:val="006B4E4D"/>
    <w:rsid w:val="006B689C"/>
    <w:rsid w:val="006B730A"/>
    <w:rsid w:val="006C4558"/>
    <w:rsid w:val="006C523D"/>
    <w:rsid w:val="006C6F0C"/>
    <w:rsid w:val="006C7D64"/>
    <w:rsid w:val="006D096B"/>
    <w:rsid w:val="006D12A4"/>
    <w:rsid w:val="006D12D5"/>
    <w:rsid w:val="006D579E"/>
    <w:rsid w:val="006D5E23"/>
    <w:rsid w:val="006D65B5"/>
    <w:rsid w:val="006D7096"/>
    <w:rsid w:val="006E12DC"/>
    <w:rsid w:val="006E4CA3"/>
    <w:rsid w:val="006E75BE"/>
    <w:rsid w:val="006F0830"/>
    <w:rsid w:val="006F083D"/>
    <w:rsid w:val="006F2184"/>
    <w:rsid w:val="006F340B"/>
    <w:rsid w:val="006F3F9F"/>
    <w:rsid w:val="006F6B7C"/>
    <w:rsid w:val="006F773B"/>
    <w:rsid w:val="007005BE"/>
    <w:rsid w:val="0070089B"/>
    <w:rsid w:val="00704E76"/>
    <w:rsid w:val="00705E43"/>
    <w:rsid w:val="00707374"/>
    <w:rsid w:val="007109DF"/>
    <w:rsid w:val="00710F13"/>
    <w:rsid w:val="00712A07"/>
    <w:rsid w:val="00714665"/>
    <w:rsid w:val="007159ED"/>
    <w:rsid w:val="00715AB8"/>
    <w:rsid w:val="007226C6"/>
    <w:rsid w:val="0072324C"/>
    <w:rsid w:val="00727ECD"/>
    <w:rsid w:val="00730C3B"/>
    <w:rsid w:val="007320FD"/>
    <w:rsid w:val="00733B50"/>
    <w:rsid w:val="00733E36"/>
    <w:rsid w:val="00733F3B"/>
    <w:rsid w:val="00735044"/>
    <w:rsid w:val="00735A55"/>
    <w:rsid w:val="007374FE"/>
    <w:rsid w:val="00744E99"/>
    <w:rsid w:val="00754000"/>
    <w:rsid w:val="0075614B"/>
    <w:rsid w:val="007578A5"/>
    <w:rsid w:val="00757BED"/>
    <w:rsid w:val="007606A5"/>
    <w:rsid w:val="00762F65"/>
    <w:rsid w:val="0076314C"/>
    <w:rsid w:val="007634FB"/>
    <w:rsid w:val="0076444B"/>
    <w:rsid w:val="00765629"/>
    <w:rsid w:val="00766C4B"/>
    <w:rsid w:val="00770B90"/>
    <w:rsid w:val="00773E1C"/>
    <w:rsid w:val="0077446B"/>
    <w:rsid w:val="007777D7"/>
    <w:rsid w:val="00777874"/>
    <w:rsid w:val="00781DC3"/>
    <w:rsid w:val="0078249E"/>
    <w:rsid w:val="007877E4"/>
    <w:rsid w:val="00791DBA"/>
    <w:rsid w:val="00797247"/>
    <w:rsid w:val="007A07B0"/>
    <w:rsid w:val="007A0F3F"/>
    <w:rsid w:val="007A2FD2"/>
    <w:rsid w:val="007A311C"/>
    <w:rsid w:val="007A3ED5"/>
    <w:rsid w:val="007A5C3C"/>
    <w:rsid w:val="007B3608"/>
    <w:rsid w:val="007B5E51"/>
    <w:rsid w:val="007B7346"/>
    <w:rsid w:val="007B7F2C"/>
    <w:rsid w:val="007C12CB"/>
    <w:rsid w:val="007C2DF9"/>
    <w:rsid w:val="007C349B"/>
    <w:rsid w:val="007C4DC8"/>
    <w:rsid w:val="007C5017"/>
    <w:rsid w:val="007D0552"/>
    <w:rsid w:val="007D056D"/>
    <w:rsid w:val="007D068C"/>
    <w:rsid w:val="007D097D"/>
    <w:rsid w:val="007D0D04"/>
    <w:rsid w:val="007D0EFC"/>
    <w:rsid w:val="007D32DB"/>
    <w:rsid w:val="007D59FD"/>
    <w:rsid w:val="007D70E4"/>
    <w:rsid w:val="007D75DC"/>
    <w:rsid w:val="007E0827"/>
    <w:rsid w:val="007E100F"/>
    <w:rsid w:val="007E58CC"/>
    <w:rsid w:val="007E76E4"/>
    <w:rsid w:val="007F0164"/>
    <w:rsid w:val="007F277D"/>
    <w:rsid w:val="007F3834"/>
    <w:rsid w:val="00800901"/>
    <w:rsid w:val="00802348"/>
    <w:rsid w:val="00804613"/>
    <w:rsid w:val="00805A69"/>
    <w:rsid w:val="00807498"/>
    <w:rsid w:val="00807613"/>
    <w:rsid w:val="008077E4"/>
    <w:rsid w:val="008139ED"/>
    <w:rsid w:val="00814F94"/>
    <w:rsid w:val="00814FFD"/>
    <w:rsid w:val="008203B4"/>
    <w:rsid w:val="00820F51"/>
    <w:rsid w:val="00822DEB"/>
    <w:rsid w:val="00826FAB"/>
    <w:rsid w:val="008279EB"/>
    <w:rsid w:val="00833C29"/>
    <w:rsid w:val="00834B5C"/>
    <w:rsid w:val="0083505D"/>
    <w:rsid w:val="00835D9E"/>
    <w:rsid w:val="0084103F"/>
    <w:rsid w:val="00841EAB"/>
    <w:rsid w:val="00842A81"/>
    <w:rsid w:val="00844932"/>
    <w:rsid w:val="00846E7F"/>
    <w:rsid w:val="008471BB"/>
    <w:rsid w:val="00851B5B"/>
    <w:rsid w:val="0085274A"/>
    <w:rsid w:val="0085278B"/>
    <w:rsid w:val="0085385C"/>
    <w:rsid w:val="00853DD8"/>
    <w:rsid w:val="00855C8C"/>
    <w:rsid w:val="00861E89"/>
    <w:rsid w:val="008653AF"/>
    <w:rsid w:val="008666FB"/>
    <w:rsid w:val="008675BB"/>
    <w:rsid w:val="008736B1"/>
    <w:rsid w:val="00874FB7"/>
    <w:rsid w:val="0087723C"/>
    <w:rsid w:val="008811D0"/>
    <w:rsid w:val="0088233D"/>
    <w:rsid w:val="00882445"/>
    <w:rsid w:val="008835ED"/>
    <w:rsid w:val="00884196"/>
    <w:rsid w:val="00895AE3"/>
    <w:rsid w:val="00896C8A"/>
    <w:rsid w:val="008A05C0"/>
    <w:rsid w:val="008A2969"/>
    <w:rsid w:val="008A3171"/>
    <w:rsid w:val="008A36DE"/>
    <w:rsid w:val="008A3B1F"/>
    <w:rsid w:val="008A6482"/>
    <w:rsid w:val="008A795B"/>
    <w:rsid w:val="008B2CCD"/>
    <w:rsid w:val="008B301E"/>
    <w:rsid w:val="008B3091"/>
    <w:rsid w:val="008B4498"/>
    <w:rsid w:val="008B7D9E"/>
    <w:rsid w:val="008C05A6"/>
    <w:rsid w:val="008C23CE"/>
    <w:rsid w:val="008C5FC8"/>
    <w:rsid w:val="008C6269"/>
    <w:rsid w:val="008C63D5"/>
    <w:rsid w:val="008C7DAF"/>
    <w:rsid w:val="008D075B"/>
    <w:rsid w:val="008D0D42"/>
    <w:rsid w:val="008D21D7"/>
    <w:rsid w:val="008D390C"/>
    <w:rsid w:val="008D3F72"/>
    <w:rsid w:val="008D7372"/>
    <w:rsid w:val="008E26BF"/>
    <w:rsid w:val="008E5AA2"/>
    <w:rsid w:val="008E5BE2"/>
    <w:rsid w:val="008E6BB9"/>
    <w:rsid w:val="008E7CD6"/>
    <w:rsid w:val="008E7F1C"/>
    <w:rsid w:val="008F3C09"/>
    <w:rsid w:val="008F7EAC"/>
    <w:rsid w:val="0090197D"/>
    <w:rsid w:val="009028E4"/>
    <w:rsid w:val="009053DA"/>
    <w:rsid w:val="00910EC8"/>
    <w:rsid w:val="009145EA"/>
    <w:rsid w:val="00915CC7"/>
    <w:rsid w:val="0092155D"/>
    <w:rsid w:val="00926B50"/>
    <w:rsid w:val="00926CDD"/>
    <w:rsid w:val="009279DF"/>
    <w:rsid w:val="00930270"/>
    <w:rsid w:val="00930F59"/>
    <w:rsid w:val="00932D74"/>
    <w:rsid w:val="00933D12"/>
    <w:rsid w:val="009345F2"/>
    <w:rsid w:val="00937826"/>
    <w:rsid w:val="009415C0"/>
    <w:rsid w:val="00944A8F"/>
    <w:rsid w:val="00945247"/>
    <w:rsid w:val="00947576"/>
    <w:rsid w:val="00947F8F"/>
    <w:rsid w:val="009505A5"/>
    <w:rsid w:val="00951378"/>
    <w:rsid w:val="009527CA"/>
    <w:rsid w:val="00953FDC"/>
    <w:rsid w:val="00954589"/>
    <w:rsid w:val="009546D8"/>
    <w:rsid w:val="009610A8"/>
    <w:rsid w:val="009613ED"/>
    <w:rsid w:val="00966A13"/>
    <w:rsid w:val="00970DC4"/>
    <w:rsid w:val="009713E7"/>
    <w:rsid w:val="00971A3D"/>
    <w:rsid w:val="0097211D"/>
    <w:rsid w:val="00973DF1"/>
    <w:rsid w:val="00976158"/>
    <w:rsid w:val="00980676"/>
    <w:rsid w:val="00982DD3"/>
    <w:rsid w:val="00985F22"/>
    <w:rsid w:val="009875DA"/>
    <w:rsid w:val="00990B08"/>
    <w:rsid w:val="0099215A"/>
    <w:rsid w:val="00996225"/>
    <w:rsid w:val="009A1070"/>
    <w:rsid w:val="009A3F29"/>
    <w:rsid w:val="009A5680"/>
    <w:rsid w:val="009A56AD"/>
    <w:rsid w:val="009B6B0F"/>
    <w:rsid w:val="009C4566"/>
    <w:rsid w:val="009C5ADA"/>
    <w:rsid w:val="009D3DDF"/>
    <w:rsid w:val="009D45CA"/>
    <w:rsid w:val="009D6702"/>
    <w:rsid w:val="009D67C8"/>
    <w:rsid w:val="009E0D61"/>
    <w:rsid w:val="009E2E75"/>
    <w:rsid w:val="009E3C7A"/>
    <w:rsid w:val="009E6792"/>
    <w:rsid w:val="009E6B97"/>
    <w:rsid w:val="009E7D1B"/>
    <w:rsid w:val="009F04E5"/>
    <w:rsid w:val="009F10FA"/>
    <w:rsid w:val="009F1CA6"/>
    <w:rsid w:val="009F25D9"/>
    <w:rsid w:val="009F68AE"/>
    <w:rsid w:val="009F69AF"/>
    <w:rsid w:val="009F77FE"/>
    <w:rsid w:val="009F7B32"/>
    <w:rsid w:val="00A0007A"/>
    <w:rsid w:val="00A03A48"/>
    <w:rsid w:val="00A03CC9"/>
    <w:rsid w:val="00A05EE7"/>
    <w:rsid w:val="00A07D9E"/>
    <w:rsid w:val="00A11E71"/>
    <w:rsid w:val="00A13675"/>
    <w:rsid w:val="00A21C7F"/>
    <w:rsid w:val="00A223B7"/>
    <w:rsid w:val="00A22455"/>
    <w:rsid w:val="00A249E8"/>
    <w:rsid w:val="00A254B4"/>
    <w:rsid w:val="00A35073"/>
    <w:rsid w:val="00A36A87"/>
    <w:rsid w:val="00A425E2"/>
    <w:rsid w:val="00A428F7"/>
    <w:rsid w:val="00A43800"/>
    <w:rsid w:val="00A4468C"/>
    <w:rsid w:val="00A45771"/>
    <w:rsid w:val="00A52D59"/>
    <w:rsid w:val="00A52D76"/>
    <w:rsid w:val="00A56D04"/>
    <w:rsid w:val="00A62670"/>
    <w:rsid w:val="00A635CB"/>
    <w:rsid w:val="00A66377"/>
    <w:rsid w:val="00A729F4"/>
    <w:rsid w:val="00A74814"/>
    <w:rsid w:val="00A75033"/>
    <w:rsid w:val="00A76436"/>
    <w:rsid w:val="00A7665D"/>
    <w:rsid w:val="00A82FEE"/>
    <w:rsid w:val="00A84CF4"/>
    <w:rsid w:val="00A90296"/>
    <w:rsid w:val="00A90C6A"/>
    <w:rsid w:val="00A92337"/>
    <w:rsid w:val="00A9309F"/>
    <w:rsid w:val="00A93674"/>
    <w:rsid w:val="00A960DA"/>
    <w:rsid w:val="00AA105D"/>
    <w:rsid w:val="00AA212C"/>
    <w:rsid w:val="00AA3934"/>
    <w:rsid w:val="00AA4069"/>
    <w:rsid w:val="00AA7CE6"/>
    <w:rsid w:val="00AB204C"/>
    <w:rsid w:val="00AB23E7"/>
    <w:rsid w:val="00AB37F7"/>
    <w:rsid w:val="00AC09FC"/>
    <w:rsid w:val="00AC56B2"/>
    <w:rsid w:val="00AD0041"/>
    <w:rsid w:val="00AD1278"/>
    <w:rsid w:val="00AD2E97"/>
    <w:rsid w:val="00AD571D"/>
    <w:rsid w:val="00AD78FC"/>
    <w:rsid w:val="00AE0E87"/>
    <w:rsid w:val="00AE1AB1"/>
    <w:rsid w:val="00AE24D4"/>
    <w:rsid w:val="00AE5DB1"/>
    <w:rsid w:val="00AF06EF"/>
    <w:rsid w:val="00AF076D"/>
    <w:rsid w:val="00AF25B9"/>
    <w:rsid w:val="00AF5050"/>
    <w:rsid w:val="00B01B8F"/>
    <w:rsid w:val="00B03C31"/>
    <w:rsid w:val="00B03CE6"/>
    <w:rsid w:val="00B05A17"/>
    <w:rsid w:val="00B07E6B"/>
    <w:rsid w:val="00B11D56"/>
    <w:rsid w:val="00B12251"/>
    <w:rsid w:val="00B134D6"/>
    <w:rsid w:val="00B14DAC"/>
    <w:rsid w:val="00B16B91"/>
    <w:rsid w:val="00B17688"/>
    <w:rsid w:val="00B20577"/>
    <w:rsid w:val="00B2131C"/>
    <w:rsid w:val="00B21DFD"/>
    <w:rsid w:val="00B2297F"/>
    <w:rsid w:val="00B242BD"/>
    <w:rsid w:val="00B24C27"/>
    <w:rsid w:val="00B25550"/>
    <w:rsid w:val="00B2627B"/>
    <w:rsid w:val="00B266E4"/>
    <w:rsid w:val="00B27905"/>
    <w:rsid w:val="00B32068"/>
    <w:rsid w:val="00B32C76"/>
    <w:rsid w:val="00B3480A"/>
    <w:rsid w:val="00B42334"/>
    <w:rsid w:val="00B43ED1"/>
    <w:rsid w:val="00B45D66"/>
    <w:rsid w:val="00B507A6"/>
    <w:rsid w:val="00B51CA5"/>
    <w:rsid w:val="00B54ACE"/>
    <w:rsid w:val="00B57E0F"/>
    <w:rsid w:val="00B60393"/>
    <w:rsid w:val="00B61C6A"/>
    <w:rsid w:val="00B63725"/>
    <w:rsid w:val="00B63C6B"/>
    <w:rsid w:val="00B64A9A"/>
    <w:rsid w:val="00B67481"/>
    <w:rsid w:val="00B74890"/>
    <w:rsid w:val="00B74BE6"/>
    <w:rsid w:val="00B7799C"/>
    <w:rsid w:val="00B820C9"/>
    <w:rsid w:val="00B827E1"/>
    <w:rsid w:val="00B84266"/>
    <w:rsid w:val="00B854D7"/>
    <w:rsid w:val="00B87965"/>
    <w:rsid w:val="00B927D4"/>
    <w:rsid w:val="00B931BD"/>
    <w:rsid w:val="00B938F2"/>
    <w:rsid w:val="00BA27FD"/>
    <w:rsid w:val="00BA66CB"/>
    <w:rsid w:val="00BB29FF"/>
    <w:rsid w:val="00BB3E92"/>
    <w:rsid w:val="00BB4338"/>
    <w:rsid w:val="00BB44F8"/>
    <w:rsid w:val="00BB6834"/>
    <w:rsid w:val="00BC06B2"/>
    <w:rsid w:val="00BC0E99"/>
    <w:rsid w:val="00BC4830"/>
    <w:rsid w:val="00BC6E9B"/>
    <w:rsid w:val="00BD1CBA"/>
    <w:rsid w:val="00BD3A15"/>
    <w:rsid w:val="00BD4E96"/>
    <w:rsid w:val="00BD55B1"/>
    <w:rsid w:val="00BE2544"/>
    <w:rsid w:val="00BE26E9"/>
    <w:rsid w:val="00BE3A19"/>
    <w:rsid w:val="00BE418A"/>
    <w:rsid w:val="00BE55E0"/>
    <w:rsid w:val="00BE57DF"/>
    <w:rsid w:val="00BE5D6E"/>
    <w:rsid w:val="00BE6161"/>
    <w:rsid w:val="00BE686E"/>
    <w:rsid w:val="00BE6ECA"/>
    <w:rsid w:val="00BE71E4"/>
    <w:rsid w:val="00BE7B6F"/>
    <w:rsid w:val="00BF39C0"/>
    <w:rsid w:val="00BF52A0"/>
    <w:rsid w:val="00BF5925"/>
    <w:rsid w:val="00BF62D7"/>
    <w:rsid w:val="00C0030E"/>
    <w:rsid w:val="00C01B22"/>
    <w:rsid w:val="00C029FF"/>
    <w:rsid w:val="00C11369"/>
    <w:rsid w:val="00C11DF9"/>
    <w:rsid w:val="00C12CAA"/>
    <w:rsid w:val="00C16969"/>
    <w:rsid w:val="00C20C41"/>
    <w:rsid w:val="00C228FB"/>
    <w:rsid w:val="00C22AC4"/>
    <w:rsid w:val="00C241F8"/>
    <w:rsid w:val="00C25684"/>
    <w:rsid w:val="00C259F4"/>
    <w:rsid w:val="00C262C1"/>
    <w:rsid w:val="00C278F5"/>
    <w:rsid w:val="00C30F46"/>
    <w:rsid w:val="00C31364"/>
    <w:rsid w:val="00C32130"/>
    <w:rsid w:val="00C321F8"/>
    <w:rsid w:val="00C34DEB"/>
    <w:rsid w:val="00C36D1A"/>
    <w:rsid w:val="00C37353"/>
    <w:rsid w:val="00C41413"/>
    <w:rsid w:val="00C41742"/>
    <w:rsid w:val="00C417B7"/>
    <w:rsid w:val="00C42CBB"/>
    <w:rsid w:val="00C43769"/>
    <w:rsid w:val="00C439EC"/>
    <w:rsid w:val="00C45668"/>
    <w:rsid w:val="00C501E9"/>
    <w:rsid w:val="00C5206A"/>
    <w:rsid w:val="00C5365A"/>
    <w:rsid w:val="00C54006"/>
    <w:rsid w:val="00C54DBC"/>
    <w:rsid w:val="00C551AE"/>
    <w:rsid w:val="00C61CBD"/>
    <w:rsid w:val="00C623AA"/>
    <w:rsid w:val="00C6240F"/>
    <w:rsid w:val="00C6428D"/>
    <w:rsid w:val="00C650BA"/>
    <w:rsid w:val="00C72C46"/>
    <w:rsid w:val="00C80555"/>
    <w:rsid w:val="00C83AAC"/>
    <w:rsid w:val="00C83DE8"/>
    <w:rsid w:val="00C840F6"/>
    <w:rsid w:val="00C85B19"/>
    <w:rsid w:val="00C918E6"/>
    <w:rsid w:val="00C91AA7"/>
    <w:rsid w:val="00C9256B"/>
    <w:rsid w:val="00C938DA"/>
    <w:rsid w:val="00C93E2B"/>
    <w:rsid w:val="00C96C94"/>
    <w:rsid w:val="00C96DFB"/>
    <w:rsid w:val="00CA234C"/>
    <w:rsid w:val="00CA2ECA"/>
    <w:rsid w:val="00CA47AC"/>
    <w:rsid w:val="00CA6D5B"/>
    <w:rsid w:val="00CA6EA9"/>
    <w:rsid w:val="00CA6EE9"/>
    <w:rsid w:val="00CB4971"/>
    <w:rsid w:val="00CB6902"/>
    <w:rsid w:val="00CB6E82"/>
    <w:rsid w:val="00CC0917"/>
    <w:rsid w:val="00CC0FB0"/>
    <w:rsid w:val="00CC2502"/>
    <w:rsid w:val="00CC3329"/>
    <w:rsid w:val="00CC3452"/>
    <w:rsid w:val="00CC46E0"/>
    <w:rsid w:val="00CD05DE"/>
    <w:rsid w:val="00CD3B52"/>
    <w:rsid w:val="00CD67D0"/>
    <w:rsid w:val="00CD76BB"/>
    <w:rsid w:val="00CE1CE0"/>
    <w:rsid w:val="00CE36D2"/>
    <w:rsid w:val="00CF196B"/>
    <w:rsid w:val="00CF2A50"/>
    <w:rsid w:val="00CF3BEF"/>
    <w:rsid w:val="00D0003C"/>
    <w:rsid w:val="00D001A2"/>
    <w:rsid w:val="00D0048E"/>
    <w:rsid w:val="00D01AC5"/>
    <w:rsid w:val="00D01E30"/>
    <w:rsid w:val="00D0240C"/>
    <w:rsid w:val="00D0617E"/>
    <w:rsid w:val="00D10CB7"/>
    <w:rsid w:val="00D138BE"/>
    <w:rsid w:val="00D165A6"/>
    <w:rsid w:val="00D16EC5"/>
    <w:rsid w:val="00D17519"/>
    <w:rsid w:val="00D22483"/>
    <w:rsid w:val="00D225A0"/>
    <w:rsid w:val="00D25D53"/>
    <w:rsid w:val="00D277C3"/>
    <w:rsid w:val="00D3759F"/>
    <w:rsid w:val="00D42808"/>
    <w:rsid w:val="00D4321C"/>
    <w:rsid w:val="00D43F1E"/>
    <w:rsid w:val="00D465CE"/>
    <w:rsid w:val="00D527EC"/>
    <w:rsid w:val="00D56673"/>
    <w:rsid w:val="00D572A2"/>
    <w:rsid w:val="00D62B43"/>
    <w:rsid w:val="00D62E22"/>
    <w:rsid w:val="00D63046"/>
    <w:rsid w:val="00D63F27"/>
    <w:rsid w:val="00D64B63"/>
    <w:rsid w:val="00D65BED"/>
    <w:rsid w:val="00D66083"/>
    <w:rsid w:val="00D71995"/>
    <w:rsid w:val="00D74A05"/>
    <w:rsid w:val="00D803D8"/>
    <w:rsid w:val="00D80733"/>
    <w:rsid w:val="00D80864"/>
    <w:rsid w:val="00D822B4"/>
    <w:rsid w:val="00D83D5A"/>
    <w:rsid w:val="00D84616"/>
    <w:rsid w:val="00D85C8B"/>
    <w:rsid w:val="00D902B2"/>
    <w:rsid w:val="00D902BE"/>
    <w:rsid w:val="00D914AD"/>
    <w:rsid w:val="00D91E77"/>
    <w:rsid w:val="00D91F49"/>
    <w:rsid w:val="00D9200F"/>
    <w:rsid w:val="00D94EEE"/>
    <w:rsid w:val="00DA12F3"/>
    <w:rsid w:val="00DA28FA"/>
    <w:rsid w:val="00DA32E3"/>
    <w:rsid w:val="00DA3B60"/>
    <w:rsid w:val="00DA3F37"/>
    <w:rsid w:val="00DA4EE2"/>
    <w:rsid w:val="00DB1776"/>
    <w:rsid w:val="00DB242B"/>
    <w:rsid w:val="00DB2A6F"/>
    <w:rsid w:val="00DB2B24"/>
    <w:rsid w:val="00DB2C49"/>
    <w:rsid w:val="00DB2D3F"/>
    <w:rsid w:val="00DB3D24"/>
    <w:rsid w:val="00DB6AB0"/>
    <w:rsid w:val="00DC0C05"/>
    <w:rsid w:val="00DC32F2"/>
    <w:rsid w:val="00DC3C35"/>
    <w:rsid w:val="00DC3D61"/>
    <w:rsid w:val="00DC3DA0"/>
    <w:rsid w:val="00DC4A97"/>
    <w:rsid w:val="00DD094D"/>
    <w:rsid w:val="00DD517E"/>
    <w:rsid w:val="00DE125D"/>
    <w:rsid w:val="00DE33ED"/>
    <w:rsid w:val="00DE70BC"/>
    <w:rsid w:val="00DE7373"/>
    <w:rsid w:val="00DF338C"/>
    <w:rsid w:val="00DF3D4E"/>
    <w:rsid w:val="00DF44E1"/>
    <w:rsid w:val="00DF59B1"/>
    <w:rsid w:val="00DF7AD3"/>
    <w:rsid w:val="00E02110"/>
    <w:rsid w:val="00E0589E"/>
    <w:rsid w:val="00E105D9"/>
    <w:rsid w:val="00E1153E"/>
    <w:rsid w:val="00E147BE"/>
    <w:rsid w:val="00E2002C"/>
    <w:rsid w:val="00E27ADB"/>
    <w:rsid w:val="00E317F3"/>
    <w:rsid w:val="00E31D6F"/>
    <w:rsid w:val="00E34C9D"/>
    <w:rsid w:val="00E36A61"/>
    <w:rsid w:val="00E407FC"/>
    <w:rsid w:val="00E42659"/>
    <w:rsid w:val="00E46573"/>
    <w:rsid w:val="00E46BF7"/>
    <w:rsid w:val="00E47007"/>
    <w:rsid w:val="00E471F7"/>
    <w:rsid w:val="00E532C4"/>
    <w:rsid w:val="00E532E7"/>
    <w:rsid w:val="00E54E29"/>
    <w:rsid w:val="00E55BA5"/>
    <w:rsid w:val="00E5658C"/>
    <w:rsid w:val="00E60FE0"/>
    <w:rsid w:val="00E61722"/>
    <w:rsid w:val="00E6336D"/>
    <w:rsid w:val="00E6440C"/>
    <w:rsid w:val="00E64BBB"/>
    <w:rsid w:val="00E66D5C"/>
    <w:rsid w:val="00E7001B"/>
    <w:rsid w:val="00E71FCD"/>
    <w:rsid w:val="00E7429B"/>
    <w:rsid w:val="00E74ED9"/>
    <w:rsid w:val="00E76B5B"/>
    <w:rsid w:val="00E7791B"/>
    <w:rsid w:val="00E77B0B"/>
    <w:rsid w:val="00E81F64"/>
    <w:rsid w:val="00E82E39"/>
    <w:rsid w:val="00E90A7A"/>
    <w:rsid w:val="00E916AE"/>
    <w:rsid w:val="00E93168"/>
    <w:rsid w:val="00E936F1"/>
    <w:rsid w:val="00E94D41"/>
    <w:rsid w:val="00E971DC"/>
    <w:rsid w:val="00EA074A"/>
    <w:rsid w:val="00EA1E12"/>
    <w:rsid w:val="00EA2A60"/>
    <w:rsid w:val="00EA46CF"/>
    <w:rsid w:val="00EA46DB"/>
    <w:rsid w:val="00EA649F"/>
    <w:rsid w:val="00EA7C3B"/>
    <w:rsid w:val="00EA7FDD"/>
    <w:rsid w:val="00EB1B79"/>
    <w:rsid w:val="00EB3291"/>
    <w:rsid w:val="00EB3C7C"/>
    <w:rsid w:val="00EC1B1B"/>
    <w:rsid w:val="00EC5290"/>
    <w:rsid w:val="00EC5857"/>
    <w:rsid w:val="00EC741D"/>
    <w:rsid w:val="00EC7A87"/>
    <w:rsid w:val="00ED2AB8"/>
    <w:rsid w:val="00ED3040"/>
    <w:rsid w:val="00ED6495"/>
    <w:rsid w:val="00ED69D1"/>
    <w:rsid w:val="00EE0810"/>
    <w:rsid w:val="00EE1453"/>
    <w:rsid w:val="00EE2E50"/>
    <w:rsid w:val="00EE42C6"/>
    <w:rsid w:val="00EF01AE"/>
    <w:rsid w:val="00F05B96"/>
    <w:rsid w:val="00F1089F"/>
    <w:rsid w:val="00F1193E"/>
    <w:rsid w:val="00F1252E"/>
    <w:rsid w:val="00F12E7B"/>
    <w:rsid w:val="00F2009A"/>
    <w:rsid w:val="00F20734"/>
    <w:rsid w:val="00F22BFB"/>
    <w:rsid w:val="00F2612D"/>
    <w:rsid w:val="00F261D2"/>
    <w:rsid w:val="00F27AE8"/>
    <w:rsid w:val="00F3043F"/>
    <w:rsid w:val="00F32DC8"/>
    <w:rsid w:val="00F34924"/>
    <w:rsid w:val="00F357BD"/>
    <w:rsid w:val="00F4454D"/>
    <w:rsid w:val="00F44A8C"/>
    <w:rsid w:val="00F4632B"/>
    <w:rsid w:val="00F51BBB"/>
    <w:rsid w:val="00F53C58"/>
    <w:rsid w:val="00F57B81"/>
    <w:rsid w:val="00F64CD5"/>
    <w:rsid w:val="00F65CC6"/>
    <w:rsid w:val="00F660F2"/>
    <w:rsid w:val="00F714F1"/>
    <w:rsid w:val="00F74100"/>
    <w:rsid w:val="00F742C4"/>
    <w:rsid w:val="00F74DDE"/>
    <w:rsid w:val="00F77C6F"/>
    <w:rsid w:val="00F81CE4"/>
    <w:rsid w:val="00F82884"/>
    <w:rsid w:val="00F86C82"/>
    <w:rsid w:val="00F86ED3"/>
    <w:rsid w:val="00F932F8"/>
    <w:rsid w:val="00F97D9F"/>
    <w:rsid w:val="00FA4B45"/>
    <w:rsid w:val="00FA62BD"/>
    <w:rsid w:val="00FA775D"/>
    <w:rsid w:val="00FB16B6"/>
    <w:rsid w:val="00FB2558"/>
    <w:rsid w:val="00FB6376"/>
    <w:rsid w:val="00FB670C"/>
    <w:rsid w:val="00FB6BD6"/>
    <w:rsid w:val="00FC09DF"/>
    <w:rsid w:val="00FC14BE"/>
    <w:rsid w:val="00FC1C59"/>
    <w:rsid w:val="00FC1E5A"/>
    <w:rsid w:val="00FC3965"/>
    <w:rsid w:val="00FC3E69"/>
    <w:rsid w:val="00FC564E"/>
    <w:rsid w:val="00FC5652"/>
    <w:rsid w:val="00FC5B66"/>
    <w:rsid w:val="00FC6260"/>
    <w:rsid w:val="00FD7E0D"/>
    <w:rsid w:val="00FE1A04"/>
    <w:rsid w:val="00FE5320"/>
    <w:rsid w:val="00FF1EFD"/>
    <w:rsid w:val="00FF4BC7"/>
    <w:rsid w:val="00FF4D9A"/>
    <w:rsid w:val="00FF5A4D"/>
    <w:rsid w:val="00FF68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28F63"/>
  <w15:docId w15:val="{E28CEBC2-A43B-4549-BF97-2B44B29B9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24C"/>
    <w:pPr>
      <w:bidi/>
    </w:pPr>
    <w:rPr>
      <w:sz w:val="24"/>
      <w:szCs w:val="24"/>
    </w:rPr>
  </w:style>
  <w:style w:type="paragraph" w:styleId="3">
    <w:name w:val="heading 3"/>
    <w:basedOn w:val="a"/>
    <w:next w:val="a"/>
    <w:link w:val="3Char"/>
    <w:unhideWhenUsed/>
    <w:qFormat/>
    <w:rsid w:val="00B84266"/>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qFormat/>
    <w:rsid w:val="0072324C"/>
    <w:pPr>
      <w:spacing w:before="240" w:after="60"/>
      <w:jc w:val="center"/>
      <w:outlineLvl w:val="0"/>
    </w:pPr>
    <w:rPr>
      <w:rFonts w:ascii="Cambria" w:hAnsi="Cambria"/>
      <w:b/>
      <w:bCs/>
      <w:kern w:val="28"/>
      <w:sz w:val="32"/>
      <w:szCs w:val="32"/>
    </w:rPr>
  </w:style>
  <w:style w:type="character" w:customStyle="1" w:styleId="Char">
    <w:name w:val="العنوان Char"/>
    <w:link w:val="a3"/>
    <w:rsid w:val="0072324C"/>
    <w:rPr>
      <w:rFonts w:ascii="Cambria" w:eastAsia="Times New Roman" w:hAnsi="Cambria" w:cs="Times New Roman"/>
      <w:b/>
      <w:bCs/>
      <w:kern w:val="28"/>
      <w:sz w:val="32"/>
      <w:szCs w:val="32"/>
    </w:rPr>
  </w:style>
  <w:style w:type="paragraph" w:styleId="a4">
    <w:name w:val="List Paragraph"/>
    <w:basedOn w:val="a"/>
    <w:uiPriority w:val="34"/>
    <w:qFormat/>
    <w:rsid w:val="0072324C"/>
    <w:pPr>
      <w:spacing w:after="200" w:line="276" w:lineRule="auto"/>
      <w:ind w:left="720"/>
      <w:contextualSpacing/>
    </w:pPr>
    <w:rPr>
      <w:rFonts w:ascii="Calibri" w:eastAsia="Calibri" w:hAnsi="Calibri" w:cs="Arial"/>
      <w:sz w:val="22"/>
      <w:szCs w:val="22"/>
    </w:rPr>
  </w:style>
  <w:style w:type="paragraph" w:styleId="a5">
    <w:name w:val="header"/>
    <w:basedOn w:val="a"/>
    <w:link w:val="Char0"/>
    <w:uiPriority w:val="99"/>
    <w:unhideWhenUsed/>
    <w:rsid w:val="00D902BE"/>
    <w:pPr>
      <w:tabs>
        <w:tab w:val="center" w:pos="4153"/>
        <w:tab w:val="right" w:pos="8306"/>
      </w:tabs>
    </w:pPr>
  </w:style>
  <w:style w:type="character" w:customStyle="1" w:styleId="Char0">
    <w:name w:val="رأس الصفحة Char"/>
    <w:basedOn w:val="a0"/>
    <w:link w:val="a5"/>
    <w:uiPriority w:val="99"/>
    <w:rsid w:val="00D902BE"/>
    <w:rPr>
      <w:sz w:val="24"/>
      <w:szCs w:val="24"/>
    </w:rPr>
  </w:style>
  <w:style w:type="paragraph" w:styleId="a6">
    <w:name w:val="footer"/>
    <w:basedOn w:val="a"/>
    <w:link w:val="Char1"/>
    <w:uiPriority w:val="99"/>
    <w:unhideWhenUsed/>
    <w:rsid w:val="00D902BE"/>
    <w:pPr>
      <w:tabs>
        <w:tab w:val="center" w:pos="4153"/>
        <w:tab w:val="right" w:pos="8306"/>
      </w:tabs>
    </w:pPr>
  </w:style>
  <w:style w:type="character" w:customStyle="1" w:styleId="Char1">
    <w:name w:val="تذييل الصفحة Char"/>
    <w:basedOn w:val="a0"/>
    <w:link w:val="a6"/>
    <w:uiPriority w:val="99"/>
    <w:rsid w:val="00D902BE"/>
    <w:rPr>
      <w:sz w:val="24"/>
      <w:szCs w:val="24"/>
    </w:rPr>
  </w:style>
  <w:style w:type="paragraph" w:styleId="a7">
    <w:name w:val="Balloon Text"/>
    <w:basedOn w:val="a"/>
    <w:link w:val="Char2"/>
    <w:uiPriority w:val="99"/>
    <w:semiHidden/>
    <w:unhideWhenUsed/>
    <w:rsid w:val="00D902BE"/>
    <w:rPr>
      <w:rFonts w:ascii="Tahoma" w:hAnsi="Tahoma" w:cs="Tahoma"/>
      <w:sz w:val="16"/>
      <w:szCs w:val="16"/>
    </w:rPr>
  </w:style>
  <w:style w:type="character" w:customStyle="1" w:styleId="Char2">
    <w:name w:val="نص في بالون Char"/>
    <w:basedOn w:val="a0"/>
    <w:link w:val="a7"/>
    <w:uiPriority w:val="99"/>
    <w:semiHidden/>
    <w:rsid w:val="00D902BE"/>
    <w:rPr>
      <w:rFonts w:ascii="Tahoma" w:hAnsi="Tahoma" w:cs="Tahoma"/>
      <w:sz w:val="16"/>
      <w:szCs w:val="16"/>
    </w:rPr>
  </w:style>
  <w:style w:type="character" w:customStyle="1" w:styleId="3Char">
    <w:name w:val="عنوان 3 Char"/>
    <w:basedOn w:val="a0"/>
    <w:link w:val="3"/>
    <w:rsid w:val="00B84266"/>
    <w:rPr>
      <w:rFonts w:ascii="Cambria" w:hAnsi="Cambria"/>
      <w:b/>
      <w:bCs/>
      <w:sz w:val="26"/>
      <w:szCs w:val="26"/>
    </w:rPr>
  </w:style>
  <w:style w:type="character" w:styleId="a8">
    <w:name w:val="Strong"/>
    <w:qFormat/>
    <w:rsid w:val="00B84266"/>
    <w:rPr>
      <w:b/>
      <w:bCs/>
    </w:rPr>
  </w:style>
  <w:style w:type="table" w:styleId="a9">
    <w:name w:val="Table Grid"/>
    <w:basedOn w:val="a1"/>
    <w:uiPriority w:val="39"/>
    <w:rsid w:val="00D277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301719">
      <w:bodyDiv w:val="1"/>
      <w:marLeft w:val="0"/>
      <w:marRight w:val="0"/>
      <w:marTop w:val="0"/>
      <w:marBottom w:val="0"/>
      <w:divBdr>
        <w:top w:val="none" w:sz="0" w:space="0" w:color="auto"/>
        <w:left w:val="none" w:sz="0" w:space="0" w:color="auto"/>
        <w:bottom w:val="none" w:sz="0" w:space="0" w:color="auto"/>
        <w:right w:val="none" w:sz="0" w:space="0" w:color="auto"/>
      </w:divBdr>
    </w:div>
    <w:div w:id="357046678">
      <w:bodyDiv w:val="1"/>
      <w:marLeft w:val="0"/>
      <w:marRight w:val="0"/>
      <w:marTop w:val="0"/>
      <w:marBottom w:val="0"/>
      <w:divBdr>
        <w:top w:val="none" w:sz="0" w:space="0" w:color="auto"/>
        <w:left w:val="none" w:sz="0" w:space="0" w:color="auto"/>
        <w:bottom w:val="none" w:sz="0" w:space="0" w:color="auto"/>
        <w:right w:val="none" w:sz="0" w:space="0" w:color="auto"/>
      </w:divBdr>
    </w:div>
    <w:div w:id="398292454">
      <w:bodyDiv w:val="1"/>
      <w:marLeft w:val="0"/>
      <w:marRight w:val="0"/>
      <w:marTop w:val="0"/>
      <w:marBottom w:val="0"/>
      <w:divBdr>
        <w:top w:val="none" w:sz="0" w:space="0" w:color="auto"/>
        <w:left w:val="none" w:sz="0" w:space="0" w:color="auto"/>
        <w:bottom w:val="none" w:sz="0" w:space="0" w:color="auto"/>
        <w:right w:val="none" w:sz="0" w:space="0" w:color="auto"/>
      </w:divBdr>
    </w:div>
    <w:div w:id="615403977">
      <w:bodyDiv w:val="1"/>
      <w:marLeft w:val="0"/>
      <w:marRight w:val="0"/>
      <w:marTop w:val="0"/>
      <w:marBottom w:val="0"/>
      <w:divBdr>
        <w:top w:val="none" w:sz="0" w:space="0" w:color="auto"/>
        <w:left w:val="none" w:sz="0" w:space="0" w:color="auto"/>
        <w:bottom w:val="none" w:sz="0" w:space="0" w:color="auto"/>
        <w:right w:val="none" w:sz="0" w:space="0" w:color="auto"/>
      </w:divBdr>
    </w:div>
    <w:div w:id="778531255">
      <w:bodyDiv w:val="1"/>
      <w:marLeft w:val="0"/>
      <w:marRight w:val="0"/>
      <w:marTop w:val="0"/>
      <w:marBottom w:val="0"/>
      <w:divBdr>
        <w:top w:val="none" w:sz="0" w:space="0" w:color="auto"/>
        <w:left w:val="none" w:sz="0" w:space="0" w:color="auto"/>
        <w:bottom w:val="none" w:sz="0" w:space="0" w:color="auto"/>
        <w:right w:val="none" w:sz="0" w:space="0" w:color="auto"/>
      </w:divBdr>
    </w:div>
    <w:div w:id="1145925784">
      <w:bodyDiv w:val="1"/>
      <w:marLeft w:val="0"/>
      <w:marRight w:val="0"/>
      <w:marTop w:val="0"/>
      <w:marBottom w:val="0"/>
      <w:divBdr>
        <w:top w:val="none" w:sz="0" w:space="0" w:color="auto"/>
        <w:left w:val="none" w:sz="0" w:space="0" w:color="auto"/>
        <w:bottom w:val="none" w:sz="0" w:space="0" w:color="auto"/>
        <w:right w:val="none" w:sz="0" w:space="0" w:color="auto"/>
      </w:divBdr>
    </w:div>
    <w:div w:id="1152798031">
      <w:bodyDiv w:val="1"/>
      <w:marLeft w:val="0"/>
      <w:marRight w:val="0"/>
      <w:marTop w:val="0"/>
      <w:marBottom w:val="0"/>
      <w:divBdr>
        <w:top w:val="none" w:sz="0" w:space="0" w:color="auto"/>
        <w:left w:val="none" w:sz="0" w:space="0" w:color="auto"/>
        <w:bottom w:val="none" w:sz="0" w:space="0" w:color="auto"/>
        <w:right w:val="none" w:sz="0" w:space="0" w:color="auto"/>
      </w:divBdr>
    </w:div>
    <w:div w:id="1303653524">
      <w:bodyDiv w:val="1"/>
      <w:marLeft w:val="0"/>
      <w:marRight w:val="0"/>
      <w:marTop w:val="0"/>
      <w:marBottom w:val="0"/>
      <w:divBdr>
        <w:top w:val="none" w:sz="0" w:space="0" w:color="auto"/>
        <w:left w:val="none" w:sz="0" w:space="0" w:color="auto"/>
        <w:bottom w:val="none" w:sz="0" w:space="0" w:color="auto"/>
        <w:right w:val="none" w:sz="0" w:space="0" w:color="auto"/>
      </w:divBdr>
    </w:div>
    <w:div w:id="1313830047">
      <w:bodyDiv w:val="1"/>
      <w:marLeft w:val="0"/>
      <w:marRight w:val="0"/>
      <w:marTop w:val="0"/>
      <w:marBottom w:val="0"/>
      <w:divBdr>
        <w:top w:val="none" w:sz="0" w:space="0" w:color="auto"/>
        <w:left w:val="none" w:sz="0" w:space="0" w:color="auto"/>
        <w:bottom w:val="none" w:sz="0" w:space="0" w:color="auto"/>
        <w:right w:val="none" w:sz="0" w:space="0" w:color="auto"/>
      </w:divBdr>
    </w:div>
    <w:div w:id="1371684761">
      <w:bodyDiv w:val="1"/>
      <w:marLeft w:val="0"/>
      <w:marRight w:val="0"/>
      <w:marTop w:val="0"/>
      <w:marBottom w:val="0"/>
      <w:divBdr>
        <w:top w:val="none" w:sz="0" w:space="0" w:color="auto"/>
        <w:left w:val="none" w:sz="0" w:space="0" w:color="auto"/>
        <w:bottom w:val="none" w:sz="0" w:space="0" w:color="auto"/>
        <w:right w:val="none" w:sz="0" w:space="0" w:color="auto"/>
      </w:divBdr>
    </w:div>
    <w:div w:id="1514765051">
      <w:bodyDiv w:val="1"/>
      <w:marLeft w:val="0"/>
      <w:marRight w:val="0"/>
      <w:marTop w:val="0"/>
      <w:marBottom w:val="0"/>
      <w:divBdr>
        <w:top w:val="none" w:sz="0" w:space="0" w:color="auto"/>
        <w:left w:val="none" w:sz="0" w:space="0" w:color="auto"/>
        <w:bottom w:val="none" w:sz="0" w:space="0" w:color="auto"/>
        <w:right w:val="none" w:sz="0" w:space="0" w:color="auto"/>
      </w:divBdr>
    </w:div>
    <w:div w:id="1552618749">
      <w:bodyDiv w:val="1"/>
      <w:marLeft w:val="0"/>
      <w:marRight w:val="0"/>
      <w:marTop w:val="0"/>
      <w:marBottom w:val="0"/>
      <w:divBdr>
        <w:top w:val="none" w:sz="0" w:space="0" w:color="auto"/>
        <w:left w:val="none" w:sz="0" w:space="0" w:color="auto"/>
        <w:bottom w:val="none" w:sz="0" w:space="0" w:color="auto"/>
        <w:right w:val="none" w:sz="0" w:space="0" w:color="auto"/>
      </w:divBdr>
    </w:div>
    <w:div w:id="1861511325">
      <w:bodyDiv w:val="1"/>
      <w:marLeft w:val="0"/>
      <w:marRight w:val="0"/>
      <w:marTop w:val="0"/>
      <w:marBottom w:val="0"/>
      <w:divBdr>
        <w:top w:val="none" w:sz="0" w:space="0" w:color="auto"/>
        <w:left w:val="none" w:sz="0" w:space="0" w:color="auto"/>
        <w:bottom w:val="none" w:sz="0" w:space="0" w:color="auto"/>
        <w:right w:val="none" w:sz="0" w:space="0" w:color="auto"/>
      </w:divBdr>
    </w:div>
    <w:div w:id="1967851697">
      <w:bodyDiv w:val="1"/>
      <w:marLeft w:val="0"/>
      <w:marRight w:val="0"/>
      <w:marTop w:val="0"/>
      <w:marBottom w:val="0"/>
      <w:divBdr>
        <w:top w:val="none" w:sz="0" w:space="0" w:color="auto"/>
        <w:left w:val="none" w:sz="0" w:space="0" w:color="auto"/>
        <w:bottom w:val="none" w:sz="0" w:space="0" w:color="auto"/>
        <w:right w:val="none" w:sz="0" w:space="0" w:color="auto"/>
      </w:divBdr>
    </w:div>
    <w:div w:id="2031955839">
      <w:bodyDiv w:val="1"/>
      <w:marLeft w:val="0"/>
      <w:marRight w:val="0"/>
      <w:marTop w:val="0"/>
      <w:marBottom w:val="0"/>
      <w:divBdr>
        <w:top w:val="none" w:sz="0" w:space="0" w:color="auto"/>
        <w:left w:val="none" w:sz="0" w:space="0" w:color="auto"/>
        <w:bottom w:val="none" w:sz="0" w:space="0" w:color="auto"/>
        <w:right w:val="none" w:sz="0" w:space="0" w:color="auto"/>
      </w:divBdr>
    </w:div>
    <w:div w:id="208525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2E8881-D8C3-40DC-B963-CB7E9B7BF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261</Words>
  <Characters>1493</Characters>
  <Application>Microsoft Office Word</Application>
  <DocSecurity>0</DocSecurity>
  <Lines>12</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emsecertary</dc:creator>
  <cp:lastModifiedBy>عبد المجيد المحيسن</cp:lastModifiedBy>
  <cp:revision>3</cp:revision>
  <cp:lastPrinted>2024-05-28T05:56:00Z</cp:lastPrinted>
  <dcterms:created xsi:type="dcterms:W3CDTF">2024-10-31T07:48:00Z</dcterms:created>
  <dcterms:modified xsi:type="dcterms:W3CDTF">2024-10-31T07:52:00Z</dcterms:modified>
</cp:coreProperties>
</file>